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1D" w:rsidRPr="008F471D" w:rsidRDefault="00433504" w:rsidP="00433504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504">
        <w:rPr>
          <w:rFonts w:ascii="Times New Roman" w:hAnsi="Times New Roman" w:cs="Times New Roman"/>
          <w:b/>
          <w:sz w:val="32"/>
          <w:szCs w:val="32"/>
        </w:rPr>
        <w:t xml:space="preserve">ТЕМА 8.  </w:t>
      </w:r>
      <w:r w:rsidR="008F471D" w:rsidRPr="008F471D">
        <w:rPr>
          <w:rFonts w:ascii="Times New Roman" w:hAnsi="Times New Roman" w:cs="Times New Roman"/>
          <w:b/>
          <w:sz w:val="28"/>
          <w:szCs w:val="28"/>
          <w:lang w:val="kk-KZ"/>
        </w:rPr>
        <w:t>Интеграция Казахстанского общества в общечеловеческую цивилизацию</w:t>
      </w:r>
    </w:p>
    <w:p w:rsidR="00433504" w:rsidRDefault="008F471D" w:rsidP="00433504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433504" w:rsidRPr="00433504">
        <w:rPr>
          <w:rFonts w:ascii="Times New Roman" w:hAnsi="Times New Roman" w:cs="Times New Roman"/>
          <w:b/>
          <w:sz w:val="32"/>
          <w:szCs w:val="32"/>
        </w:rPr>
        <w:t>Современное общество и цивилизация. Особенности цивилизации.</w:t>
      </w:r>
    </w:p>
    <w:p w:rsidR="008F471D" w:rsidRDefault="008F471D" w:rsidP="00433504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8F471D">
        <w:rPr>
          <w:rFonts w:ascii="Times New Roman" w:hAnsi="Times New Roman" w:cs="Times New Roman"/>
          <w:sz w:val="28"/>
          <w:szCs w:val="28"/>
        </w:rPr>
        <w:t xml:space="preserve"> </w:t>
      </w:r>
      <w:r w:rsidRPr="008F471D">
        <w:rPr>
          <w:rFonts w:ascii="Times New Roman" w:hAnsi="Times New Roman" w:cs="Times New Roman"/>
          <w:b/>
          <w:sz w:val="28"/>
          <w:szCs w:val="28"/>
        </w:rPr>
        <w:t>Тип цивилизации</w:t>
      </w:r>
    </w:p>
    <w:p w:rsidR="008F471D" w:rsidRPr="00433504" w:rsidRDefault="008F471D" w:rsidP="00433504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F471D">
        <w:rPr>
          <w:rFonts w:ascii="Times New Roman" w:hAnsi="Times New Roman" w:cs="Times New Roman"/>
          <w:sz w:val="28"/>
          <w:szCs w:val="28"/>
        </w:rPr>
        <w:t xml:space="preserve"> </w:t>
      </w:r>
      <w:r w:rsidRPr="008F471D">
        <w:rPr>
          <w:rFonts w:ascii="Times New Roman" w:hAnsi="Times New Roman" w:cs="Times New Roman"/>
          <w:b/>
          <w:sz w:val="28"/>
          <w:szCs w:val="28"/>
        </w:rPr>
        <w:t>Гло</w:t>
      </w:r>
      <w:bookmarkStart w:id="0" w:name="_GoBack"/>
      <w:bookmarkEnd w:id="0"/>
      <w:r w:rsidRPr="008F471D">
        <w:rPr>
          <w:rFonts w:ascii="Times New Roman" w:hAnsi="Times New Roman" w:cs="Times New Roman"/>
          <w:b/>
          <w:sz w:val="28"/>
          <w:szCs w:val="28"/>
        </w:rPr>
        <w:t>бальная цивилизация</w:t>
      </w:r>
      <w:r w:rsidRPr="00433504">
        <w:rPr>
          <w:rFonts w:ascii="Times New Roman" w:hAnsi="Times New Roman" w:cs="Times New Roman"/>
          <w:sz w:val="28"/>
          <w:szCs w:val="28"/>
        </w:rPr>
        <w:t> </w:t>
      </w:r>
    </w:p>
    <w:p w:rsidR="00433504" w:rsidRPr="00433504" w:rsidRDefault="00433504" w:rsidP="0043350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продуктом производства современного общества являются знания и информация. Современное общество сохранило некоторые черты капиталистического строя, так как индустриальное производство по-прежнему занимает лидирующие позиции в экономике всех государств.</w:t>
      </w:r>
    </w:p>
    <w:p w:rsidR="00433504" w:rsidRPr="00433504" w:rsidRDefault="00433504" w:rsidP="00433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Приобретенными </w:t>
      </w:r>
      <w:r w:rsidRPr="00433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новыми чертами современного общества являются:</w:t>
      </w:r>
    </w:p>
    <w:p w:rsidR="00433504" w:rsidRPr="00433504" w:rsidRDefault="00433504" w:rsidP="00433504">
      <w:pPr>
        <w:numPr>
          <w:ilvl w:val="0"/>
          <w:numId w:val="2"/>
        </w:numPr>
        <w:spacing w:before="120"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значения информации, и информационных технологий в жизни общественности;</w:t>
      </w:r>
    </w:p>
    <w:p w:rsidR="00433504" w:rsidRPr="00433504" w:rsidRDefault="00433504" w:rsidP="00433504">
      <w:pPr>
        <w:numPr>
          <w:ilvl w:val="0"/>
          <w:numId w:val="2"/>
        </w:numPr>
        <w:spacing w:before="120"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возрастание числа людей, занятых в сфере предоставления информационных услуг;</w:t>
      </w:r>
    </w:p>
    <w:p w:rsidR="00433504" w:rsidRPr="00433504" w:rsidRDefault="00433504" w:rsidP="00433504">
      <w:pPr>
        <w:numPr>
          <w:ilvl w:val="0"/>
          <w:numId w:val="2"/>
        </w:numPr>
        <w:spacing w:before="120"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повсеместное использование достижений научно- технического прогресса: телефонов, компьютеров, интернета; </w:t>
      </w:r>
    </w:p>
    <w:p w:rsidR="00433504" w:rsidRPr="00433504" w:rsidRDefault="00433504" w:rsidP="00433504">
      <w:pPr>
        <w:numPr>
          <w:ilvl w:val="0"/>
          <w:numId w:val="2"/>
        </w:numPr>
        <w:spacing w:before="120"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появление электронных СМИ, которые представляют собой конкуренцию для традиционных печатных СМИ; </w:t>
      </w:r>
    </w:p>
    <w:p w:rsidR="00433504" w:rsidRPr="00433504" w:rsidRDefault="00433504" w:rsidP="00433504">
      <w:pPr>
        <w:numPr>
          <w:ilvl w:val="0"/>
          <w:numId w:val="2"/>
        </w:numPr>
        <w:spacing w:before="120"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информационного пространства: информация приобретает статус продукта и услуги, на которой с каждым днем повышается спрос потребителей</w:t>
      </w:r>
      <w:proofErr w:type="gramStart"/>
      <w:r w:rsidRPr="0043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433504" w:rsidRPr="00433504" w:rsidRDefault="00433504" w:rsidP="00433504">
      <w:pPr>
        <w:numPr>
          <w:ilvl w:val="0"/>
          <w:numId w:val="2"/>
        </w:numPr>
        <w:spacing w:before="120"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цифровых рынков, электронных хозяйственных и социальных сетей</w:t>
      </w:r>
    </w:p>
    <w:p w:rsidR="00433504" w:rsidRPr="00433504" w:rsidRDefault="00433504" w:rsidP="0043350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433504" w:rsidRPr="00433504" w:rsidRDefault="00433504" w:rsidP="0043350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proofErr w:type="gramStart"/>
      <w:r w:rsidRPr="0043350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Цивилиза́ция</w:t>
      </w:r>
      <w:proofErr w:type="spellEnd"/>
      <w:proofErr w:type="gramEnd"/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(от </w:t>
      </w:r>
      <w:hyperlink r:id="rId6" w:tooltip="Латинский язык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лат.</w:t>
        </w:r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433504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val="la-Latn" w:eastAsia="ru-RU"/>
        </w:rPr>
        <w:t>civilis</w:t>
      </w:r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 </w:t>
      </w:r>
      <w:hyperlink r:id="rId7" w:tooltip="Гражданин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гражданский</w:t>
        </w:r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 </w:t>
      </w:r>
      <w:hyperlink r:id="rId8" w:tooltip="Государство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государственный</w:t>
        </w:r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):</w:t>
      </w:r>
    </w:p>
    <w:p w:rsidR="00433504" w:rsidRPr="00433504" w:rsidRDefault="00433504" w:rsidP="004335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общефилософское значение — социальная форма движения </w:t>
      </w:r>
      <w:hyperlink r:id="rId9" w:tooltip="Материя (философия)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материи</w:t>
        </w:r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обеспечивающая её стабильность и способность к саморазвитию путём </w:t>
      </w:r>
      <w:proofErr w:type="spellStart"/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саморегуляции</w:t>
      </w:r>
      <w:proofErr w:type="spellEnd"/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обмена с окружающей средой (человеческая цивилизация в масштабе космического устройства);</w:t>
      </w:r>
    </w:p>
    <w:p w:rsidR="00433504" w:rsidRPr="00433504" w:rsidRDefault="008F471D" w:rsidP="004335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10" w:tooltip="Философия истории" w:history="1">
        <w:r w:rsidR="00433504"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историко-философское</w:t>
        </w:r>
      </w:hyperlink>
      <w:r w:rsidR="00433504"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значение — единство исторического процесса и совокупность материально-технических и духовных достижений </w:t>
      </w:r>
      <w:hyperlink r:id="rId11" w:tooltip="Человечество" w:history="1">
        <w:r w:rsidR="00433504"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человечества</w:t>
        </w:r>
      </w:hyperlink>
      <w:r w:rsidR="00433504"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 ходе этого процесса (человеческая цивилизация в истории Земли);</w:t>
      </w:r>
    </w:p>
    <w:p w:rsidR="00433504" w:rsidRPr="00433504" w:rsidRDefault="00433504" w:rsidP="004335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стадия всемирного исторического процесса, связанная с достижением определённого уровня социальности (стадия </w:t>
      </w:r>
      <w:proofErr w:type="spellStart"/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саморегуляции</w:t>
      </w:r>
      <w:proofErr w:type="spellEnd"/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</w:t>
      </w:r>
      <w:proofErr w:type="spellStart"/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самопроизводства</w:t>
      </w:r>
      <w:proofErr w:type="spellEnd"/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 относительной независимости от природы, </w:t>
      </w:r>
      <w:proofErr w:type="spellStart"/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дифференцированности</w:t>
      </w:r>
      <w:proofErr w:type="spellEnd"/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hyperlink r:id="rId12" w:tooltip="Общественное сознание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общественного сознания</w:t>
        </w:r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);</w:t>
      </w:r>
    </w:p>
    <w:p w:rsidR="00433504" w:rsidRPr="00433504" w:rsidRDefault="00433504" w:rsidP="004335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локализованное во времени и пространстве </w:t>
      </w:r>
      <w:hyperlink r:id="rId13" w:tooltip="Общество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общество</w:t>
        </w:r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Локальные цивилизации являются целостными системами, представляющими собой комплекс экономической, политической, социальной и духовной подсистем и развивающиеся по законам витальных циклов</w:t>
      </w:r>
      <w:hyperlink r:id="rId14" w:anchor="cite_note-.D0.9F.D0.BE.D0.BD.D0.BE.D0.BC.D0.B0.D1.80.D0.B5.D0.B2.E2.80.942000.E2.80.94.E2.80.9428-1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[1]</w:t>
        </w:r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433504" w:rsidRPr="00433504" w:rsidRDefault="00433504" w:rsidP="0043350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Одним из первых </w:t>
      </w:r>
      <w:hyperlink r:id="rId15" w:tooltip="Термин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термин</w:t>
        </w:r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«цивилизация» в научный оборот ввёл философ </w:t>
      </w:r>
      <w:hyperlink r:id="rId16" w:tooltip="Фергюсон, Адам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 xml:space="preserve">Адам </w:t>
        </w:r>
        <w:proofErr w:type="spellStart"/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Фергюсон</w:t>
        </w:r>
        <w:proofErr w:type="spellEnd"/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который подразумевал под термином стадию в развитии человеческого общества, характеризующуюся существованием </w:t>
      </w:r>
      <w:hyperlink r:id="rId17" w:tooltip="Социальный класс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общественных страт</w:t>
        </w:r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а также городов, письменности и других подобных явлений. Предложенная шотландским учёным стадиальная периодизация мировой истории (дикость — </w:t>
      </w:r>
      <w:hyperlink r:id="rId18" w:tooltip="Варварство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варварство</w:t>
        </w:r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цивилизация) пользовалась поддержкой в научных кругах в конце XVIII — начале XIX века</w:t>
      </w:r>
      <w:hyperlink r:id="rId19" w:anchor="cite_note-.D0.A1.D0.B5.D0.BC.D0.B5.D0.BD.D0.BE.D0.B2.E2.80.942003.E2.80.94.E2.80.94114.E2.80.94115-2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[2]</w:t>
        </w:r>
      </w:hyperlink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но с ростом популярности в конце XIX — начале XX века </w:t>
      </w:r>
      <w:proofErr w:type="spellStart"/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плюрально</w:t>
      </w:r>
      <w:proofErr w:type="spellEnd"/>
      <w:r w:rsidRPr="0043350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-циклического подхода к истории, под общим понятием «цивилизации» всё больше стали подразумеваться «локальные цивилизации»</w:t>
      </w:r>
      <w:hyperlink r:id="rId20" w:anchor="cite_note-.D1.81.D0.B5.D0.BC.D1.91.D0.BD.D0.BE.D0.B2152-3" w:history="1">
        <w:r w:rsidRPr="00433504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[3]</w:t>
        </w:r>
      </w:hyperlink>
    </w:p>
    <w:p w:rsidR="00874503" w:rsidRPr="00433504" w:rsidRDefault="00433504" w:rsidP="00433504">
      <w:pPr>
        <w:jc w:val="both"/>
        <w:rPr>
          <w:rFonts w:ascii="Times New Roman" w:hAnsi="Times New Roman" w:cs="Times New Roman"/>
          <w:sz w:val="28"/>
          <w:szCs w:val="28"/>
        </w:rPr>
      </w:pPr>
      <w:r w:rsidRPr="00433504">
        <w:rPr>
          <w:rFonts w:ascii="Times New Roman" w:hAnsi="Times New Roman" w:cs="Times New Roman"/>
          <w:sz w:val="28"/>
          <w:szCs w:val="28"/>
        </w:rPr>
        <w:t xml:space="preserve">Тип цивилизации — методологическое понятие, используемое для наиболее крупного членения культурно-исторического развития человечества, позволяющего обозначить специфические особенности, характерные для многих обществ. В основу </w:t>
      </w:r>
      <w:proofErr w:type="spellStart"/>
      <w:r w:rsidRPr="00433504">
        <w:rPr>
          <w:rFonts w:ascii="Times New Roman" w:hAnsi="Times New Roman" w:cs="Times New Roman"/>
          <w:sz w:val="28"/>
          <w:szCs w:val="28"/>
        </w:rPr>
        <w:t>типологизации</w:t>
      </w:r>
      <w:proofErr w:type="spellEnd"/>
      <w:r w:rsidRPr="00433504">
        <w:rPr>
          <w:rFonts w:ascii="Times New Roman" w:hAnsi="Times New Roman" w:cs="Times New Roman"/>
          <w:sz w:val="28"/>
          <w:szCs w:val="28"/>
        </w:rPr>
        <w:t xml:space="preserve"> положены четыре основных критерия: </w:t>
      </w:r>
      <w:r w:rsidRPr="00433504">
        <w:rPr>
          <w:rFonts w:ascii="Times New Roman" w:hAnsi="Times New Roman" w:cs="Times New Roman"/>
          <w:sz w:val="28"/>
          <w:szCs w:val="28"/>
        </w:rPr>
        <w:br/>
        <w:t>1) общие фундаментальные черты духовной жизни; </w:t>
      </w:r>
      <w:r w:rsidRPr="00433504">
        <w:rPr>
          <w:rFonts w:ascii="Times New Roman" w:hAnsi="Times New Roman" w:cs="Times New Roman"/>
          <w:sz w:val="28"/>
          <w:szCs w:val="28"/>
        </w:rPr>
        <w:br/>
        <w:t>2) общность и взаимозависимость историке-политической судьбы и экономического развития; </w:t>
      </w:r>
      <w:r w:rsidRPr="00433504"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spellStart"/>
      <w:r w:rsidRPr="00433504">
        <w:rPr>
          <w:rFonts w:ascii="Times New Roman" w:hAnsi="Times New Roman" w:cs="Times New Roman"/>
          <w:sz w:val="28"/>
          <w:szCs w:val="28"/>
        </w:rPr>
        <w:t>взаимопереплетение</w:t>
      </w:r>
      <w:proofErr w:type="spellEnd"/>
      <w:r w:rsidRPr="00433504">
        <w:rPr>
          <w:rFonts w:ascii="Times New Roman" w:hAnsi="Times New Roman" w:cs="Times New Roman"/>
          <w:sz w:val="28"/>
          <w:szCs w:val="28"/>
        </w:rPr>
        <w:t xml:space="preserve"> культур; </w:t>
      </w:r>
      <w:r w:rsidRPr="00433504">
        <w:rPr>
          <w:rFonts w:ascii="Times New Roman" w:hAnsi="Times New Roman" w:cs="Times New Roman"/>
          <w:sz w:val="28"/>
          <w:szCs w:val="28"/>
        </w:rPr>
        <w:br/>
        <w:t>4) наличие общих интересов и общих задач с точки зрения перспектив развития.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>На основе этих критериев вычленяются четыре основных типа цивилизации: </w:t>
      </w:r>
      <w:r w:rsidRPr="00433504">
        <w:rPr>
          <w:rFonts w:ascii="Times New Roman" w:hAnsi="Times New Roman" w:cs="Times New Roman"/>
          <w:sz w:val="28"/>
          <w:szCs w:val="28"/>
        </w:rPr>
        <w:br/>
        <w:t>1) природные сообщества (непрогрессивные формы существования); </w:t>
      </w:r>
      <w:r w:rsidRPr="00433504">
        <w:rPr>
          <w:rFonts w:ascii="Times New Roman" w:hAnsi="Times New Roman" w:cs="Times New Roman"/>
          <w:sz w:val="28"/>
          <w:szCs w:val="28"/>
        </w:rPr>
        <w:br/>
        <w:t>2) восточный тип цивилизации; </w:t>
      </w:r>
      <w:r w:rsidRPr="00433504">
        <w:rPr>
          <w:rFonts w:ascii="Times New Roman" w:hAnsi="Times New Roman" w:cs="Times New Roman"/>
          <w:sz w:val="28"/>
          <w:szCs w:val="28"/>
        </w:rPr>
        <w:br/>
        <w:t>3) западный тип цивилизации; </w:t>
      </w:r>
      <w:r w:rsidRPr="00433504">
        <w:rPr>
          <w:rFonts w:ascii="Times New Roman" w:hAnsi="Times New Roman" w:cs="Times New Roman"/>
          <w:sz w:val="28"/>
          <w:szCs w:val="28"/>
        </w:rPr>
        <w:br/>
        <w:t>4) современный тип цивилизации.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 xml:space="preserve">Природные сообщества. Это тип непрогрессивной формы существования, к которому относится исторические сообщества, живущие в рамках природного годового цикла, в единстве и гармонии с природой. Народы, относящиеся к данному типу цивилизации, существуют вне исторического времени. В общественном сознании этих народов отсутствует понятие </w:t>
      </w:r>
      <w:r w:rsidRPr="00433504">
        <w:rPr>
          <w:rFonts w:ascii="Times New Roman" w:hAnsi="Times New Roman" w:cs="Times New Roman"/>
          <w:sz w:val="28"/>
          <w:szCs w:val="28"/>
        </w:rPr>
        <w:lastRenderedPageBreak/>
        <w:t>прошлого и будущего. Для них существует лишь время текущее и время мифическое, в котором живут боги и души умерших предков. Эти народы адаптировались к окружающей среде до такой степени, которая необходима для поддержания и воспроизводства жизни. Цель и смысл своего существования они видят в сохранении хрупкого равновесия между человеком и природой, в сохранении сложившихся обычаев, традиций, приемов труда, не нарушающих их единства с природой.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 xml:space="preserve">Вся жизнь сообщества подчинена природному циклу. Оно ведет кочевой или полукочевой образ жизни. 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Духовная культура, верования связаны с обожествлением сил природы, Воды, Земли, Огня, Солнца и т. д. Функции связи между обожествленными силами природы и сообществами выполняют предводители общин — родов, племен, а также жрецы (шаманы, колдуны).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 xml:space="preserve"> Средством интеллектуального и эмоционального освоения мира выступает мифология. Восприятие мифа осуществляется через образ — целостную наглядную структуру.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 xml:space="preserve">Для этих сообществ характерен крайний традиционализм. Изменения происходят по замкнутому кругу, нет восходящего развития. Неизменность однажды установленных порядков поддерживается системой запретов — табу. Самое страшно табу — запрет на всякие изменения. В социальной организации господствует коллективизм: община, род, клан, племя. Властные отношения осуществляются на основе авторитета. 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Власть опирается либо на традицию (выборные предводители), либо на генеалогическое родство (наследование)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>Восточный тип цивилизации (восточная цивилизация) — исторически первый тип цивилизации, сформировавшийся к 3-му тысячелетию до н. э. на Древнем Востоке: в Древней Индии, Китае, Вавилоне, Древнем Египте.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 xml:space="preserve"> Характерными чертами восточной цивилизации являются: </w:t>
      </w:r>
      <w:r w:rsidRPr="00433504">
        <w:rPr>
          <w:rFonts w:ascii="Times New Roman" w:hAnsi="Times New Roman" w:cs="Times New Roman"/>
          <w:sz w:val="28"/>
          <w:szCs w:val="28"/>
        </w:rPr>
        <w:br/>
        <w:t>1. Традиционализм — ориентация на воспроизводство сложившихся форм образа жизни и социальных структур. </w:t>
      </w:r>
      <w:r w:rsidRPr="00433504">
        <w:rPr>
          <w:rFonts w:ascii="Times New Roman" w:hAnsi="Times New Roman" w:cs="Times New Roman"/>
          <w:sz w:val="28"/>
          <w:szCs w:val="28"/>
        </w:rPr>
        <w:br/>
        <w:t>2. Низкая подвижность и слабое разнообразие всех форм человеческой жизнедеятельности. </w:t>
      </w:r>
      <w:r w:rsidRPr="00433504">
        <w:rPr>
          <w:rFonts w:ascii="Times New Roman" w:hAnsi="Times New Roman" w:cs="Times New Roman"/>
          <w:sz w:val="28"/>
          <w:szCs w:val="28"/>
        </w:rPr>
        <w:br/>
        <w:t>3. В мировоззренческом плане представление о полной несвободе человека, предопределение всех действий и поступков, независящими от него силами природы, социума, богов и т. д. </w:t>
      </w:r>
      <w:r w:rsidRPr="00433504">
        <w:rPr>
          <w:rFonts w:ascii="Times New Roman" w:hAnsi="Times New Roman" w:cs="Times New Roman"/>
          <w:sz w:val="28"/>
          <w:szCs w:val="28"/>
        </w:rPr>
        <w:br/>
        <w:t xml:space="preserve">4. Нравственно волевая установка не на познание и преобразование мира, а созерцательность, безмятежность, мистическое единение с природой, </w:t>
      </w:r>
      <w:r w:rsidRPr="00433504">
        <w:rPr>
          <w:rFonts w:ascii="Times New Roman" w:hAnsi="Times New Roman" w:cs="Times New Roman"/>
          <w:sz w:val="28"/>
          <w:szCs w:val="28"/>
        </w:rPr>
        <w:lastRenderedPageBreak/>
        <w:t>сосредоточенность на внутренней духовной жизни. </w:t>
      </w:r>
      <w:r w:rsidRPr="00433504">
        <w:rPr>
          <w:rFonts w:ascii="Times New Roman" w:hAnsi="Times New Roman" w:cs="Times New Roman"/>
          <w:sz w:val="28"/>
          <w:szCs w:val="28"/>
        </w:rPr>
        <w:br/>
        <w:t>5. Личностное начало не развито. Общественная жизнь построена на принципах коллективизма. </w:t>
      </w:r>
      <w:r w:rsidRPr="00433504">
        <w:rPr>
          <w:rFonts w:ascii="Times New Roman" w:hAnsi="Times New Roman" w:cs="Times New Roman"/>
          <w:sz w:val="28"/>
          <w:szCs w:val="28"/>
        </w:rPr>
        <w:br/>
        <w:t>6. Политическая организация жизни в восточных цивилизациях происходит в форме деспотий, в которых осуществляется абсолютное преобладание государства над обществом. </w:t>
      </w:r>
      <w:r w:rsidRPr="00433504">
        <w:rPr>
          <w:rFonts w:ascii="Times New Roman" w:hAnsi="Times New Roman" w:cs="Times New Roman"/>
          <w:sz w:val="28"/>
          <w:szCs w:val="28"/>
        </w:rPr>
        <w:br/>
        <w:t>7. Экономической основой жизни в восточных цивилизациях является корпоративная и государственная форма собственности, а основным методом управления выступает принуждение.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>Западный тип цивилизации (западная цивилизация) — систематическая характеристика особого типа цивилизационного развития, включающая в себя определенные этапы историко-культурного развития Европы и Северной Америки. Основными ценностями западного типа цивилизации, по М. Веберу, являются следующие: </w:t>
      </w:r>
      <w:r w:rsidRPr="00433504">
        <w:rPr>
          <w:rFonts w:ascii="Times New Roman" w:hAnsi="Times New Roman" w:cs="Times New Roman"/>
          <w:sz w:val="28"/>
          <w:szCs w:val="28"/>
        </w:rPr>
        <w:br/>
        <w:t>1) динамизм, ориентация на новизну; </w:t>
      </w:r>
      <w:r w:rsidRPr="00433504">
        <w:rPr>
          <w:rFonts w:ascii="Times New Roman" w:hAnsi="Times New Roman" w:cs="Times New Roman"/>
          <w:sz w:val="28"/>
          <w:szCs w:val="28"/>
        </w:rPr>
        <w:br/>
        <w:t>2) утверждение достоинства и уважения к человеческой личности; </w:t>
      </w:r>
      <w:r w:rsidRPr="00433504">
        <w:rPr>
          <w:rFonts w:ascii="Times New Roman" w:hAnsi="Times New Roman" w:cs="Times New Roman"/>
          <w:sz w:val="28"/>
          <w:szCs w:val="28"/>
        </w:rPr>
        <w:br/>
        <w:t>3) индивидуализм, установка на автономию личности; </w:t>
      </w:r>
      <w:r w:rsidRPr="00433504">
        <w:rPr>
          <w:rFonts w:ascii="Times New Roman" w:hAnsi="Times New Roman" w:cs="Times New Roman"/>
          <w:sz w:val="28"/>
          <w:szCs w:val="28"/>
        </w:rPr>
        <w:br/>
        <w:t>4) рациональность; </w:t>
      </w:r>
      <w:r w:rsidRPr="00433504">
        <w:rPr>
          <w:rFonts w:ascii="Times New Roman" w:hAnsi="Times New Roman" w:cs="Times New Roman"/>
          <w:sz w:val="28"/>
          <w:szCs w:val="28"/>
        </w:rPr>
        <w:br/>
        <w:t>5) идеалы свободы, равенства, терпимости; </w:t>
      </w:r>
      <w:r w:rsidRPr="00433504">
        <w:rPr>
          <w:rFonts w:ascii="Times New Roman" w:hAnsi="Times New Roman" w:cs="Times New Roman"/>
          <w:sz w:val="28"/>
          <w:szCs w:val="28"/>
        </w:rPr>
        <w:br/>
        <w:t>6) уважение к частной собственности; </w:t>
      </w:r>
      <w:r w:rsidRPr="00433504">
        <w:rPr>
          <w:rFonts w:ascii="Times New Roman" w:hAnsi="Times New Roman" w:cs="Times New Roman"/>
          <w:sz w:val="28"/>
          <w:szCs w:val="28"/>
        </w:rPr>
        <w:br/>
        <w:t>7) предпочтение демократии всем другим формам государственного управления. Западная цивилизация на определенном этапе развития приобретает характер техногенной цивилизации.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>Техногенная цивилизация — исторический этап в развитии западной цивилизации, особый тип цивилизационного развития, сформировавшийся в Европе в XV—XVII вв. и распространившийся по всему земному шару, вплоть до конца XX столетия.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>Главную роль в культуре данного типа цивилизации занимает научная рациональность, подчеркивается особая ценность разума и основанный на нем прогресс науки и техники.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Характерные черты: </w:t>
      </w:r>
      <w:r w:rsidRPr="00433504">
        <w:rPr>
          <w:rFonts w:ascii="Times New Roman" w:hAnsi="Times New Roman" w:cs="Times New Roman"/>
          <w:sz w:val="28"/>
          <w:szCs w:val="28"/>
        </w:rPr>
        <w:br/>
        <w:t>1) быстрое изменение техники и технологии благодаря систематическому применению в производстве научных знаний; </w:t>
      </w:r>
      <w:r w:rsidRPr="00433504">
        <w:rPr>
          <w:rFonts w:ascii="Times New Roman" w:hAnsi="Times New Roman" w:cs="Times New Roman"/>
          <w:sz w:val="28"/>
          <w:szCs w:val="28"/>
        </w:rPr>
        <w:br/>
        <w:t xml:space="preserve">2) как результатом слияния науки и производства произошла и научно-техническая революция, существенным образом </w:t>
      </w:r>
      <w:proofErr w:type="spellStart"/>
      <w:r w:rsidRPr="00433504">
        <w:rPr>
          <w:rFonts w:ascii="Times New Roman" w:hAnsi="Times New Roman" w:cs="Times New Roman"/>
          <w:sz w:val="28"/>
          <w:szCs w:val="28"/>
        </w:rPr>
        <w:t>измениршие</w:t>
      </w:r>
      <w:proofErr w:type="spellEnd"/>
      <w:r w:rsidRPr="00433504">
        <w:rPr>
          <w:rFonts w:ascii="Times New Roman" w:hAnsi="Times New Roman" w:cs="Times New Roman"/>
          <w:sz w:val="28"/>
          <w:szCs w:val="28"/>
        </w:rPr>
        <w:t xml:space="preserve"> </w:t>
      </w:r>
      <w:r w:rsidRPr="00433504">
        <w:rPr>
          <w:rFonts w:ascii="Times New Roman" w:hAnsi="Times New Roman" w:cs="Times New Roman"/>
          <w:sz w:val="28"/>
          <w:szCs w:val="28"/>
        </w:rPr>
        <w:lastRenderedPageBreak/>
        <w:t>взаимоотношения человека и природы, место человека в системе производства; </w:t>
      </w:r>
      <w:r w:rsidRPr="00433504">
        <w:rPr>
          <w:rFonts w:ascii="Times New Roman" w:hAnsi="Times New Roman" w:cs="Times New Roman"/>
          <w:sz w:val="28"/>
          <w:szCs w:val="28"/>
        </w:rPr>
        <w:br/>
        <w:t>3) ускоряющееся обновление той искусственно созданной человеком предметной среды, в которой непосредственно протекает его жизнедеятельность.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 xml:space="preserve"> Это сопровождается возрастающей динамикой социальных связей, их относительно быстрой трансформацией. Иногда на протяжении одного-двух поколений происходит изменение образа жизни и формирование нового типа личности. На базе техногенной цивилизации сформировалось два типа общества— 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>дустриальное общество и постиндустриальное общество.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 xml:space="preserve">Для обозначения исторических особенностей того или иного типа цивилизации используется разделение всех типов цивилизаций на два основных типа: первичные цивилизации и вторичные цивилизации. Первичными цивилизациями называют древние цивилизации, выросшие непосредственно из первобытности и не опиравшиеся на предшествующую цивилизационную традицию. 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Вторичные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 xml:space="preserve"> возникли относительно позже и осваивали культурно-исторический опыт древних обществ.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>Современное состояние цивилизационного развития привело к формированию глобальной цивилизации. </w:t>
      </w:r>
      <w:r w:rsidRPr="00433504">
        <w:rPr>
          <w:rFonts w:ascii="Times New Roman" w:hAnsi="Times New Roman" w:cs="Times New Roman"/>
          <w:sz w:val="28"/>
          <w:szCs w:val="28"/>
        </w:rPr>
        <w:br/>
        <w:t xml:space="preserve">Глобальная цивилизация — современный этап цивилизационного развития, характеризующийся возрастающей целостностью мирового сообщества, становлением единой общепланетарной цивилизации. Глобализация 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 xml:space="preserve"> прежде всего с интернационализацией всей общественной деятельности на Земле. Эта интернационализация означает, что в современную эпоху все человечество входит в единую систему социально-экономических, политических, культурных и иных связей и отношений.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>Возрастающая интенсивность глобальных взаимосвязей способствует распространению по всей планете тех форм социальной, экономической и культурной жизни, знаний и ценностей, которые воспринимаются как оптимальные и наиболее эффективные для удовлетворения личных и общественных потребностей. Иными словами, происходит все возрастающая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504">
        <w:rPr>
          <w:rFonts w:ascii="Times New Roman" w:hAnsi="Times New Roman" w:cs="Times New Roman"/>
          <w:sz w:val="28"/>
          <w:szCs w:val="28"/>
        </w:rPr>
        <w:t xml:space="preserve">унификация социокультурной жизни различных стран и регионов земного шара. Основой </w:t>
      </w:r>
      <w:proofErr w:type="spellStart"/>
      <w:r w:rsidRPr="00433504">
        <w:rPr>
          <w:rFonts w:ascii="Times New Roman" w:hAnsi="Times New Roman" w:cs="Times New Roman"/>
          <w:sz w:val="28"/>
          <w:szCs w:val="28"/>
        </w:rPr>
        <w:t>этои</w:t>
      </w:r>
      <w:proofErr w:type="spellEnd"/>
      <w:r w:rsidRPr="00433504">
        <w:rPr>
          <w:rFonts w:ascii="Times New Roman" w:hAnsi="Times New Roman" w:cs="Times New Roman"/>
          <w:sz w:val="28"/>
          <w:szCs w:val="28"/>
        </w:rPr>
        <w:t xml:space="preserve"> унификации является создание общепланетарной системы общественного разделения труда, политических институтов, информации, связи, транспорта и т. д. Конкретным инструментом социокультурного взаимодействия является </w:t>
      </w:r>
      <w:proofErr w:type="spellStart"/>
      <w:r w:rsidRPr="00433504">
        <w:rPr>
          <w:rFonts w:ascii="Times New Roman" w:hAnsi="Times New Roman" w:cs="Times New Roman"/>
          <w:sz w:val="28"/>
          <w:szCs w:val="28"/>
        </w:rPr>
        <w:t>межцивилизационный</w:t>
      </w:r>
      <w:proofErr w:type="spellEnd"/>
      <w:r w:rsidRPr="00433504">
        <w:rPr>
          <w:rFonts w:ascii="Times New Roman" w:hAnsi="Times New Roman" w:cs="Times New Roman"/>
          <w:sz w:val="28"/>
          <w:szCs w:val="28"/>
        </w:rPr>
        <w:t xml:space="preserve"> диалог.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lastRenderedPageBreak/>
        <w:br/>
        <w:t xml:space="preserve">В культурологии зафиксированы некоторые наиболее общие принципы </w:t>
      </w:r>
      <w:proofErr w:type="spellStart"/>
      <w:r w:rsidRPr="00433504">
        <w:rPr>
          <w:rFonts w:ascii="Times New Roman" w:hAnsi="Times New Roman" w:cs="Times New Roman"/>
          <w:sz w:val="28"/>
          <w:szCs w:val="28"/>
        </w:rPr>
        <w:t>межцивилизационного</w:t>
      </w:r>
      <w:proofErr w:type="spellEnd"/>
      <w:r w:rsidRPr="00433504">
        <w:rPr>
          <w:rFonts w:ascii="Times New Roman" w:hAnsi="Times New Roman" w:cs="Times New Roman"/>
          <w:sz w:val="28"/>
          <w:szCs w:val="28"/>
        </w:rPr>
        <w:t xml:space="preserve"> диалога: </w:t>
      </w:r>
      <w:r w:rsidRPr="00433504">
        <w:rPr>
          <w:rFonts w:ascii="Times New Roman" w:hAnsi="Times New Roman" w:cs="Times New Roman"/>
          <w:sz w:val="28"/>
          <w:szCs w:val="28"/>
        </w:rPr>
        <w:br/>
        <w:t xml:space="preserve">1) усвоение прогрессивного опыта, как правило, происходит при сохранении </w:t>
      </w:r>
      <w:proofErr w:type="spellStart"/>
      <w:r w:rsidRPr="00433504">
        <w:rPr>
          <w:rFonts w:ascii="Times New Roman" w:hAnsi="Times New Roman" w:cs="Times New Roman"/>
          <w:sz w:val="28"/>
          <w:szCs w:val="28"/>
        </w:rPr>
        <w:t>межцивилизационных</w:t>
      </w:r>
      <w:proofErr w:type="spellEnd"/>
      <w:r w:rsidRPr="00433504">
        <w:rPr>
          <w:rFonts w:ascii="Times New Roman" w:hAnsi="Times New Roman" w:cs="Times New Roman"/>
          <w:sz w:val="28"/>
          <w:szCs w:val="28"/>
        </w:rPr>
        <w:t xml:space="preserve"> особенностей каждого сообщества, культуры и менталитета народа;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>каждое сообщество берет из опыта иных цивилизаций только те формы, которые оно в состоянии освоить в рамках своих культурных возможностей; </w:t>
      </w:r>
      <w:r w:rsidRPr="00433504">
        <w:rPr>
          <w:rFonts w:ascii="Times New Roman" w:hAnsi="Times New Roman" w:cs="Times New Roman"/>
          <w:sz w:val="28"/>
          <w:szCs w:val="28"/>
        </w:rPr>
        <w:br/>
        <w:t>3) элементы иной цивилизации, перенесенные на другую почву, приобретают новый облик, новое качество; </w:t>
      </w:r>
      <w:r w:rsidRPr="00433504">
        <w:rPr>
          <w:rFonts w:ascii="Times New Roman" w:hAnsi="Times New Roman" w:cs="Times New Roman"/>
          <w:sz w:val="28"/>
          <w:szCs w:val="28"/>
        </w:rPr>
        <w:br/>
        <w:t>4) в результате диалога современная глобальная цивилизация приобретает не только форму целостной системы, но и внутренне многообразный, плюралистический характер. В этой цивилизации усиливающаяся однородность социальных, экономических и политических форм сочетается с культурным многообразием. </w:t>
      </w:r>
      <w:r w:rsidRPr="00433504">
        <w:rPr>
          <w:rFonts w:ascii="Times New Roman" w:hAnsi="Times New Roman" w:cs="Times New Roman"/>
          <w:sz w:val="28"/>
          <w:szCs w:val="28"/>
        </w:rPr>
        <w:br/>
      </w:r>
      <w:r w:rsidRPr="00433504">
        <w:rPr>
          <w:rFonts w:ascii="Times New Roman" w:hAnsi="Times New Roman" w:cs="Times New Roman"/>
          <w:sz w:val="28"/>
          <w:szCs w:val="28"/>
        </w:rPr>
        <w:br/>
        <w:t>Исследователи также отмечают, что в этом диалоге на современном этапе преобладает западное влияние и, следовательно, основу диалога составляют ценности западной техногенной цивилизации. Однако в последние десятилетия все более заметным становится возрастание значения результатов социально-экономического и культурного развития восточных и</w:t>
      </w:r>
    </w:p>
    <w:sectPr w:rsidR="00874503" w:rsidRPr="0043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4B97"/>
    <w:multiLevelType w:val="multilevel"/>
    <w:tmpl w:val="512C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B0AE9"/>
    <w:multiLevelType w:val="multilevel"/>
    <w:tmpl w:val="909E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B0"/>
    <w:rsid w:val="00216AB7"/>
    <w:rsid w:val="00433504"/>
    <w:rsid w:val="008013B0"/>
    <w:rsid w:val="008C0BA3"/>
    <w:rsid w:val="008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3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1%D1%83%D0%B4%D0%B0%D1%80%D1%81%D1%82%D0%B2%D0%BE" TargetMode="External"/><Relationship Id="rId13" Type="http://schemas.openxmlformats.org/officeDocument/2006/relationships/hyperlink" Target="https://ru.wikipedia.org/wiki/%D0%9E%D0%B1%D1%89%D0%B5%D1%81%D1%82%D0%B2%D0%BE" TargetMode="External"/><Relationship Id="rId18" Type="http://schemas.openxmlformats.org/officeDocument/2006/relationships/hyperlink" Target="https://ru.wikipedia.org/wiki/%D0%92%D0%B0%D1%80%D0%B2%D0%B0%D1%80%D1%81%D1%82%D0%B2%D0%B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3%D1%80%D0%B0%D0%B6%D0%B4%D0%B0%D0%BD%D0%B8%D0%BD" TargetMode="External"/><Relationship Id="rId12" Type="http://schemas.openxmlformats.org/officeDocument/2006/relationships/hyperlink" Target="https://ru.wikipedia.org/wiki/%D0%9E%D0%B1%D1%89%D0%B5%D1%81%D1%82%D0%B2%D0%B5%D0%BD%D0%BD%D0%BE%D0%B5_%D1%81%D0%BE%D0%B7%D0%BD%D0%B0%D0%BD%D0%B8%D0%B5" TargetMode="External"/><Relationship Id="rId17" Type="http://schemas.openxmlformats.org/officeDocument/2006/relationships/hyperlink" Target="https://ru.wikipedia.org/wiki/%D0%A1%D0%BE%D1%86%D0%B8%D0%B0%D0%BB%D1%8C%D0%BD%D1%8B%D0%B9_%D0%BA%D0%BB%D0%B0%D1%81%D1%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5%D1%80%D0%B3%D1%8E%D1%81%D0%BE%D0%BD,_%D0%90%D0%B4%D0%B0%D0%BC" TargetMode="External"/><Relationship Id="rId20" Type="http://schemas.openxmlformats.org/officeDocument/2006/relationships/hyperlink" Target="https://ru.wikipedia.org/wiki/%D0%A6%D0%B8%D0%B2%D0%B8%D0%BB%D0%B8%D0%B7%D0%B0%D1%86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A7%D0%B5%D0%BB%D0%BE%D0%B2%D0%B5%D1%87%D0%B5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0%D0%BC%D0%B8%D0%BD" TargetMode="External"/><Relationship Id="rId10" Type="http://schemas.openxmlformats.org/officeDocument/2006/relationships/hyperlink" Target="https://ru.wikipedia.org/wiki/%D0%A4%D0%B8%D0%BB%D0%BE%D1%81%D0%BE%D1%84%D0%B8%D1%8F_%D0%B8%D1%81%D1%82%D0%BE%D1%80%D0%B8%D0%B8" TargetMode="External"/><Relationship Id="rId19" Type="http://schemas.openxmlformats.org/officeDocument/2006/relationships/hyperlink" Target="https://ru.wikipedia.org/wiki/%D0%A6%D0%B8%D0%B2%D0%B8%D0%BB%D0%B8%D0%B7%D0%B0%D1%86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1%82%D0%B5%D1%80%D0%B8%D1%8F_(%D1%84%D0%B8%D0%BB%D0%BE%D1%81%D0%BE%D1%84%D0%B8%D1%8F)" TargetMode="External"/><Relationship Id="rId14" Type="http://schemas.openxmlformats.org/officeDocument/2006/relationships/hyperlink" Target="https://ru.wikipedia.org/wiki/%D0%A6%D0%B8%D0%B2%D0%B8%D0%BB%D0%B8%D0%B7%D0%B0%D1%86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2019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Нысамбаев</dc:creator>
  <cp:keywords/>
  <dc:description/>
  <cp:lastModifiedBy>Customer</cp:lastModifiedBy>
  <cp:revision>4</cp:revision>
  <dcterms:created xsi:type="dcterms:W3CDTF">2016-11-11T15:56:00Z</dcterms:created>
  <dcterms:modified xsi:type="dcterms:W3CDTF">2002-12-31T20:42:00Z</dcterms:modified>
</cp:coreProperties>
</file>