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876" w:rsidRDefault="00D22876" w:rsidP="00D22876"/>
    <w:p w:rsidR="00D22876" w:rsidRDefault="00D22876" w:rsidP="00D22876">
      <w:r>
        <w:t>Приказ Министра здравоохранения Республики Казахстан от 19 ноября 2009 года №742</w:t>
      </w:r>
      <w:proofErr w:type="gramStart"/>
      <w:r>
        <w:t xml:space="preserve"> О</w:t>
      </w:r>
      <w:proofErr w:type="gramEnd"/>
      <w:r>
        <w:t>б утверждении Правил проведения инспектирования в сфере обращения лекарственных средств, изделий медицинского назначения и медицинской техники</w:t>
      </w:r>
    </w:p>
    <w:p w:rsidR="00D22876" w:rsidRDefault="00D22876" w:rsidP="00D22876"/>
    <w:p w:rsidR="00D22876" w:rsidRDefault="00D22876" w:rsidP="00D22876">
      <w:r>
        <w:t>Приказ Министра здравоохранения Республики Казахстан от 19 ноября 2009 года №742</w:t>
      </w:r>
      <w:proofErr w:type="gramStart"/>
      <w:r>
        <w:t xml:space="preserve"> О</w:t>
      </w:r>
      <w:proofErr w:type="gramEnd"/>
      <w:r>
        <w:t>б утверждении Правил проведения инспектирования в сфере обращения лекарственных средств, изделий медицинского назначения и медицинской техники</w:t>
      </w:r>
    </w:p>
    <w:p w:rsidR="00D22876" w:rsidRDefault="00D22876" w:rsidP="00D22876"/>
    <w:p w:rsidR="00D22876" w:rsidRDefault="00D22876" w:rsidP="00D22876">
      <w:r>
        <w:t>В соответствии с Кодексом Республики Казахстан от 18 сентября «О здоровье народа и системе здравоохранения» ПРИКАЗЫВАЮ:</w:t>
      </w:r>
    </w:p>
    <w:p w:rsidR="00D22876" w:rsidRDefault="00D22876" w:rsidP="00D22876">
      <w:r>
        <w:t>1. Утвердить прилагаемые Правила проведения инспектирования в сфере обращения лекарственных средств, изделий медицинского назначения и медицинской техники.</w:t>
      </w:r>
    </w:p>
    <w:p w:rsidR="00D22876" w:rsidRDefault="00D22876" w:rsidP="00D22876">
      <w:r>
        <w:t>2. Комитету контроля медицинской и фармацевтической деятельности Министерства здравоохранения Республики Казахстан обеспечить в установленном законодательством порядке государственную регистрацию настоящего приказа в Министерстве юстиции Республики Казахстан.</w:t>
      </w:r>
    </w:p>
    <w:p w:rsidR="00D22876" w:rsidRDefault="00D22876" w:rsidP="00D22876">
      <w:r>
        <w:t>3. Комитету контроля медицинской и фармацевтической деятельности Министерства здравоохранения Республики Казахстан обеспечить в установленном законодательством порядке государственную регистрацию настоящего приказа в Министерстве юстиции Республики Казахстан.</w:t>
      </w:r>
    </w:p>
    <w:p w:rsidR="00D22876" w:rsidRDefault="00D22876" w:rsidP="00D22876">
      <w:r>
        <w:t>4. Департаменту административно-правовой работы (</w:t>
      </w:r>
      <w:proofErr w:type="spellStart"/>
      <w:r>
        <w:t>Бисмильдин</w:t>
      </w:r>
      <w:proofErr w:type="spellEnd"/>
      <w:r>
        <w:t xml:space="preserve"> Ф.Б.) обеспечить в установленном законодательством порядке официальное опубликование настоящего приказа в средствах массовой информации после его государственной регистрации.</w:t>
      </w:r>
    </w:p>
    <w:p w:rsidR="00D22876" w:rsidRDefault="00D22876" w:rsidP="00D22876">
      <w:r>
        <w:t xml:space="preserve">5. Контроль за исполнением настоящего приказа возложить на </w:t>
      </w:r>
      <w:proofErr w:type="gramStart"/>
      <w:r>
        <w:t>Вице-министра</w:t>
      </w:r>
      <w:proofErr w:type="gramEnd"/>
      <w:r>
        <w:t xml:space="preserve"> здравоохранения Республики Казахстан </w:t>
      </w:r>
      <w:proofErr w:type="spellStart"/>
      <w:r>
        <w:t>Биртанова</w:t>
      </w:r>
      <w:proofErr w:type="spellEnd"/>
      <w:r>
        <w:t xml:space="preserve"> Е.А.</w:t>
      </w:r>
    </w:p>
    <w:p w:rsidR="00D22876" w:rsidRDefault="00D22876" w:rsidP="00D22876">
      <w:r>
        <w:t>6. Настоящий приказ вводится в действие по истечении десяти календарных дней со дня его первого официального опубликования.</w:t>
      </w:r>
    </w:p>
    <w:p w:rsidR="00D22876" w:rsidRDefault="00D22876" w:rsidP="00D22876">
      <w:r>
        <w:t>Министр</w:t>
      </w:r>
    </w:p>
    <w:p w:rsidR="00D22876" w:rsidRDefault="00D22876" w:rsidP="00D22876">
      <w:r>
        <w:t xml:space="preserve">Ж. </w:t>
      </w:r>
      <w:proofErr w:type="spellStart"/>
      <w:r>
        <w:t>Доскалиев</w:t>
      </w:r>
      <w:proofErr w:type="spellEnd"/>
    </w:p>
    <w:p w:rsidR="00D22876" w:rsidRDefault="00D22876" w:rsidP="00D22876">
      <w:r>
        <w:t>Утверждены</w:t>
      </w:r>
    </w:p>
    <w:p w:rsidR="00D22876" w:rsidRDefault="00D22876" w:rsidP="00D22876">
      <w:r>
        <w:t>приказом Министра здравоохранения</w:t>
      </w:r>
    </w:p>
    <w:p w:rsidR="00D22876" w:rsidRDefault="00D22876" w:rsidP="00D22876">
      <w:r>
        <w:t>Республики Казахстан</w:t>
      </w:r>
    </w:p>
    <w:p w:rsidR="00D22876" w:rsidRDefault="00D22876" w:rsidP="00D22876">
      <w:r>
        <w:t>от 19 ноября 2009 года № 742</w:t>
      </w:r>
    </w:p>
    <w:p w:rsidR="00D22876" w:rsidRDefault="00D22876" w:rsidP="00D22876">
      <w:r>
        <w:t>Правила</w:t>
      </w:r>
    </w:p>
    <w:p w:rsidR="00D22876" w:rsidRDefault="00D22876" w:rsidP="00D22876">
      <w:r>
        <w:lastRenderedPageBreak/>
        <w:t>проведения инспектирования в сфере обращения лекарственных средств,</w:t>
      </w:r>
    </w:p>
    <w:p w:rsidR="00D22876" w:rsidRDefault="00D22876" w:rsidP="00D22876">
      <w:r>
        <w:t>изделий медицинского назначения и медицинской техники</w:t>
      </w:r>
    </w:p>
    <w:p w:rsidR="00D22876" w:rsidRDefault="00D22876" w:rsidP="00D22876">
      <w:r>
        <w:t>1. Общие положения</w:t>
      </w:r>
    </w:p>
    <w:p w:rsidR="00D22876" w:rsidRDefault="00D22876" w:rsidP="00D22876">
      <w:r>
        <w:t>1. Настоящие Правила проведения инспектирования в сфере обращения лекарственных средств, изделий медицинского назначения и медицинской техники (далее - Правила) определяют порядок проведения инспектирования в сфере обращения лекарственных средств, изделий медицинского назначения и медицинской техники.</w:t>
      </w:r>
    </w:p>
    <w:p w:rsidR="00D22876" w:rsidRDefault="00D22876" w:rsidP="00D22876">
      <w:r>
        <w:t xml:space="preserve">2. </w:t>
      </w:r>
      <w:proofErr w:type="gramStart"/>
      <w:r>
        <w:t>Инспектированием в сфере обращения лекарственных средств, изделий медицинского назначения и медицинской техники (далее - инспектирование) является процедура оценки соответствия системы качества и обеспечения качества лекарственных средств, изделий медицинского назначения и медицинской техники, а также фактического состояния организации в сфере обращения лекарственных средств, изделий медицинского назначения и медицинской техники требованиям, установленным государственными стандартами Республики Казахстан в сфере обращения лекарственных средств, изделий медицинского</w:t>
      </w:r>
      <w:proofErr w:type="gramEnd"/>
      <w:r>
        <w:t xml:space="preserve"> назначения и медицинской техники (далее - государственные стандарты).</w:t>
      </w:r>
    </w:p>
    <w:p w:rsidR="00D22876" w:rsidRDefault="00D22876" w:rsidP="00D22876">
      <w:r>
        <w:t>3. Инспектирование проводится государственным органом в сфере обращения лекарственных средств, изделий медицинского назначения и медицинской техники (далее - государственный орган).</w:t>
      </w:r>
    </w:p>
    <w:p w:rsidR="00D22876" w:rsidRDefault="00D22876" w:rsidP="00D22876">
      <w:r>
        <w:t xml:space="preserve">4. </w:t>
      </w:r>
      <w:proofErr w:type="gramStart"/>
      <w:r>
        <w:t>Заявителями являются субъекты в сфере обращения лекарственных средств, изделий медицинского назначения и медицинской техники, подавшие на добровольной основе заявление на инспектирование (далее - субъект инспектирования) аптеки, аптечного склада, магазина оптики, магазина медицинской техники и изделий медицинского назначения, склада медицинской техники и изделий медицинского назначения, организации по производству лекарственных средств, изделий медицинского назначения и медицинской техники, организаций здравоохранения, осуществляющих доклинические (неклинические) исследования</w:t>
      </w:r>
      <w:proofErr w:type="gramEnd"/>
      <w:r>
        <w:t xml:space="preserve"> лекарственных средств, изделий медицинского назначения и медицинской техники и органов по подтверждению соответствия лекарственных средств, изделий медицинского назначения и медицинской техники (далее - объект деятельности) для подтверждения соответствия требованиям государственных стандартов.</w:t>
      </w:r>
    </w:p>
    <w:p w:rsidR="00D22876" w:rsidRDefault="00D22876" w:rsidP="00D22876">
      <w:r>
        <w:t>5. Инспекторами могут быть специалисты государственного органа и экспертной организации в сфере обращения лекарственных средств, изделий медицинского назначения и медицинской техники (по согласованию).</w:t>
      </w:r>
    </w:p>
    <w:p w:rsidR="00D22876" w:rsidRDefault="00D22876" w:rsidP="00D22876">
      <w:r>
        <w:t>6. Инспектор:</w:t>
      </w:r>
    </w:p>
    <w:p w:rsidR="00D22876" w:rsidRDefault="00D22876" w:rsidP="00D22876">
      <w:r>
        <w:t>1) компетентно выполняет возложенные на него обязанности;</w:t>
      </w:r>
    </w:p>
    <w:p w:rsidR="00D22876" w:rsidRDefault="00D22876" w:rsidP="00D22876">
      <w:r>
        <w:t>2) принимает профессиональные решения в отношении соответствия субъекта инспектирования требованиям государственных стандартов и соблюдения им законодательства в области здравоохранения;</w:t>
      </w:r>
    </w:p>
    <w:p w:rsidR="00D22876" w:rsidRDefault="00D22876" w:rsidP="00D22876">
      <w:r>
        <w:t>3) должен быть независимым от субъектов инспектирования, беспристрастным, непредвзятым;</w:t>
      </w:r>
    </w:p>
    <w:p w:rsidR="00D22876" w:rsidRDefault="00D22876" w:rsidP="00D22876">
      <w:r>
        <w:t>4) не выступает в роли консультанта при проведении инспектирования;</w:t>
      </w:r>
    </w:p>
    <w:p w:rsidR="00D22876" w:rsidRDefault="00D22876" w:rsidP="00D22876">
      <w:r>
        <w:lastRenderedPageBreak/>
        <w:t>5) обеспечивает конфиденциальность информации, получаемой при проведении инспектирования;</w:t>
      </w:r>
    </w:p>
    <w:p w:rsidR="00D22876" w:rsidRDefault="00D22876" w:rsidP="00D22876">
      <w:r>
        <w:t>6) владеет необходимыми для осуществления инспектирования знаниями в области:</w:t>
      </w:r>
    </w:p>
    <w:p w:rsidR="00D22876" w:rsidRDefault="00D22876" w:rsidP="00D22876">
      <w:r>
        <w:t>государственных стандартов;</w:t>
      </w:r>
    </w:p>
    <w:p w:rsidR="00D22876" w:rsidRDefault="00D22876" w:rsidP="00D22876">
      <w:r>
        <w:t>руководств по качеству лекарственных средств, изделий медицинского назначения и медицинской техники и методик инспектирования;</w:t>
      </w:r>
    </w:p>
    <w:p w:rsidR="00D22876" w:rsidRDefault="00D22876" w:rsidP="00D22876">
      <w:r>
        <w:t>законодательства в сфере обращения лекарственных средств, изделий медицинского назначения и медицинской техники;</w:t>
      </w:r>
    </w:p>
    <w:p w:rsidR="00D22876" w:rsidRDefault="00D22876" w:rsidP="00D22876">
      <w:r>
        <w:t>вопросов государственного регулирования лекарственных средств, изделий медицинского назначения и медицинской техники;</w:t>
      </w:r>
    </w:p>
    <w:p w:rsidR="00D22876" w:rsidRDefault="00D22876" w:rsidP="00D22876">
      <w:r>
        <w:t>принципов производства, систем качества, контроля и обеспечения качества;</w:t>
      </w:r>
    </w:p>
    <w:p w:rsidR="00D22876" w:rsidRDefault="00D22876" w:rsidP="00D22876">
      <w:r>
        <w:t>взаимосвязи инспектирования, взятия проб и анализа, лицензирования;</w:t>
      </w:r>
    </w:p>
    <w:p w:rsidR="00D22876" w:rsidRDefault="00D22876" w:rsidP="00D22876">
      <w:r>
        <w:t>общих принципов систем менеджмента качества и их сертификации;</w:t>
      </w:r>
    </w:p>
    <w:p w:rsidR="00D22876" w:rsidRDefault="00D22876" w:rsidP="00D22876">
      <w:r>
        <w:t>инспекционной техники;</w:t>
      </w:r>
    </w:p>
    <w:p w:rsidR="00D22876" w:rsidRDefault="00D22876" w:rsidP="00D22876">
      <w:proofErr w:type="gramStart"/>
      <w:r>
        <w:t>процедур администрирования, требуемым для проведения инспектирования (планирование, оценки полученных данных, отчетность по результатам);</w:t>
      </w:r>
      <w:proofErr w:type="gramEnd"/>
    </w:p>
    <w:p w:rsidR="00D22876" w:rsidRDefault="00D22876" w:rsidP="00D22876">
      <w:r>
        <w:t>юридических знаний, необходимых при проведении инспектирования;</w:t>
      </w:r>
    </w:p>
    <w:p w:rsidR="00D22876" w:rsidRDefault="00D22876" w:rsidP="00D22876">
      <w:r>
        <w:t>основных принципов международных европейских директив, руководств FDA (США), рекомендаций PIC/S, ВОЗ.</w:t>
      </w:r>
    </w:p>
    <w:p w:rsidR="00D22876" w:rsidRDefault="00D22876" w:rsidP="00D22876">
      <w:r>
        <w:t>7. Государственный орган определяет инспекторов для проведения инспектирования субъектов инспектирования, координирует деятельность инспекторов, представляет заинтересованным лицам информацию по вопросам инспектирования.</w:t>
      </w:r>
    </w:p>
    <w:p w:rsidR="00D22876" w:rsidRDefault="00D22876" w:rsidP="00D22876">
      <w:r>
        <w:t>2. Порядок организации и проведения инспектирования</w:t>
      </w:r>
    </w:p>
    <w:p w:rsidR="00D22876" w:rsidRDefault="00D22876" w:rsidP="00D22876">
      <w:r>
        <w:t>8. Инспектирование проводится на соответствие требований заявленных субъектом инспектирования государственных стандартов.</w:t>
      </w:r>
    </w:p>
    <w:p w:rsidR="00D22876" w:rsidRDefault="00D22876" w:rsidP="00D22876">
      <w:r>
        <w:t>9. Отклонением является не соответствие системы качества и обеспечения качества лекарственного средства, изделия медицинского назначения и медицинской техники объекта деятельности требованиям государственных стандартов, зарегистрированное во время инспектирования.</w:t>
      </w:r>
    </w:p>
    <w:p w:rsidR="00D22876" w:rsidRDefault="00D22876" w:rsidP="00D22876">
      <w:r>
        <w:t xml:space="preserve">10. Отклонения делятся </w:t>
      </w:r>
      <w:proofErr w:type="gramStart"/>
      <w:r>
        <w:t>на</w:t>
      </w:r>
      <w:proofErr w:type="gramEnd"/>
      <w:r>
        <w:t xml:space="preserve"> критические и некритические.</w:t>
      </w:r>
    </w:p>
    <w:p w:rsidR="00D22876" w:rsidRDefault="00D22876" w:rsidP="00D22876">
      <w:r>
        <w:t>Критическим отклонением является не соответствие требованиям государственного стандарта, которое привело или может привести к существенному снижению качества лекарственного средства, изделия медицинского назначения и медицинской техники или системы обеспечения их качества.</w:t>
      </w:r>
    </w:p>
    <w:p w:rsidR="00D22876" w:rsidRDefault="00D22876" w:rsidP="00D22876">
      <w:r>
        <w:lastRenderedPageBreak/>
        <w:t xml:space="preserve">Некритическим отклонением является отдельное несистематическое упущение, ошибка, недостаток в деятельности объекта деятельности или в его документации, не повлиявшее на качество лекарственного средства, изделия медицинского назначения и медицинской техники на момент инспектирования, которые могут привести к невыполнению требований государственного стандарта, снижению </w:t>
      </w:r>
      <w:proofErr w:type="gramStart"/>
      <w:r>
        <w:t>результативности процессов системы обеспечения качества</w:t>
      </w:r>
      <w:proofErr w:type="gramEnd"/>
      <w:r>
        <w:t xml:space="preserve"> и устранение его улучшит систему обеспечения качества.</w:t>
      </w:r>
    </w:p>
    <w:p w:rsidR="00D22876" w:rsidRDefault="00D22876" w:rsidP="00D22876">
      <w:r>
        <w:t xml:space="preserve">11. Инспектирование проводится </w:t>
      </w:r>
      <w:proofErr w:type="gramStart"/>
      <w:r>
        <w:t>при</w:t>
      </w:r>
      <w:proofErr w:type="gramEnd"/>
      <w:r>
        <w:t>:</w:t>
      </w:r>
    </w:p>
    <w:p w:rsidR="00D22876" w:rsidRDefault="00D22876" w:rsidP="00D22876">
      <w:proofErr w:type="gramStart"/>
      <w:r>
        <w:t>заявлении</w:t>
      </w:r>
      <w:proofErr w:type="gramEnd"/>
      <w:r>
        <w:t xml:space="preserve"> субъекта инспектирования на выдачу заключения о соответствии государственному стандарту (далее - заключение) по форме согласно приложению 1 к настоящим Правилам;</w:t>
      </w:r>
    </w:p>
    <w:p w:rsidR="00D22876" w:rsidRDefault="00D22876" w:rsidP="00D22876">
      <w:proofErr w:type="gramStart"/>
      <w:r>
        <w:t>заявлении</w:t>
      </w:r>
      <w:proofErr w:type="gramEnd"/>
      <w:r>
        <w:t xml:space="preserve"> на получение заключения в отношении разрешения на один технологический процесс или при значительных изменениях технологического процесса;</w:t>
      </w:r>
    </w:p>
    <w:p w:rsidR="00D22876" w:rsidRDefault="00D22876" w:rsidP="00D22876">
      <w:proofErr w:type="gramStart"/>
      <w:r>
        <w:t>заявлении</w:t>
      </w:r>
      <w:proofErr w:type="gramEnd"/>
      <w:r>
        <w:t xml:space="preserve"> субъекта инспектирования на продление срока действия заключения;</w:t>
      </w:r>
    </w:p>
    <w:p w:rsidR="00D22876" w:rsidRDefault="00D22876" w:rsidP="00D22876">
      <w:proofErr w:type="gramStart"/>
      <w:r>
        <w:t>заявлении</w:t>
      </w:r>
      <w:proofErr w:type="gramEnd"/>
      <w:r>
        <w:t xml:space="preserve"> субъекта инспектирования на расширение области соответствия государственным стандартам.</w:t>
      </w:r>
    </w:p>
    <w:p w:rsidR="00D22876" w:rsidRDefault="00D22876" w:rsidP="00D22876">
      <w:r>
        <w:t>12. Основанием для начала инспектирования является заявление субъекта инспектирования, поступившее в государственный орган с указанием заявляемого государственного стандарта.</w:t>
      </w:r>
    </w:p>
    <w:p w:rsidR="00D22876" w:rsidRDefault="00D22876" w:rsidP="00D22876">
      <w:r>
        <w:t>13. При проведении инспектирования субъект инспектирования представляет по запросу инспектора необходимую достоверную информацию, документы, обеспечивает возможность проведения обзора производственных, складских, помещений, зон контроля качества, опрашивания представителей (персонала) объекта деятельности.</w:t>
      </w:r>
    </w:p>
    <w:p w:rsidR="00D22876" w:rsidRDefault="00D22876" w:rsidP="00D22876">
      <w:r>
        <w:t>14. Инспектирование может проводиться одним и более инспекторами. В случае проведения инспектирования несколькими инспекторами один из них определяется руководителем инспектирования (далее - руководитель инспекции). В случае проведения инспектирования одним инспектором он выполняет все обязанности, возлагаемые на руководителя инспекции.</w:t>
      </w:r>
    </w:p>
    <w:p w:rsidR="00D22876" w:rsidRDefault="00D22876" w:rsidP="00D22876">
      <w:r>
        <w:t>15. Состав и численность инспекторов утверждается руководителем государственного органа и определяется в зависимости:</w:t>
      </w:r>
    </w:p>
    <w:p w:rsidR="00D22876" w:rsidRDefault="00D22876" w:rsidP="00D22876">
      <w:r>
        <w:t>от цели, области, продолжительности инспектирования;</w:t>
      </w:r>
    </w:p>
    <w:p w:rsidR="00D22876" w:rsidRDefault="00D22876" w:rsidP="00D22876">
      <w:r>
        <w:t>от области деятельности субъекта инспектирования;</w:t>
      </w:r>
    </w:p>
    <w:p w:rsidR="00D22876" w:rsidRDefault="00D22876" w:rsidP="00D22876">
      <w:r>
        <w:t>от заинтересованности и независимости инспекторов субъекта инспектирования.</w:t>
      </w:r>
    </w:p>
    <w:p w:rsidR="00D22876" w:rsidRDefault="00D22876" w:rsidP="00D22876">
      <w:r>
        <w:t>16. Инспектор при проведении инспектирования:</w:t>
      </w:r>
    </w:p>
    <w:p w:rsidR="00D22876" w:rsidRDefault="00D22876" w:rsidP="00D22876">
      <w:r>
        <w:t xml:space="preserve">1) </w:t>
      </w:r>
      <w:proofErr w:type="spellStart"/>
      <w:r>
        <w:t>ознакамливается</w:t>
      </w:r>
      <w:proofErr w:type="spellEnd"/>
      <w:r>
        <w:t xml:space="preserve"> с документами и получает от субъекта инспектирования сведения по вопросам инспектирования объекта деятельности, касающихся требований государственных стандартов;</w:t>
      </w:r>
    </w:p>
    <w:p w:rsidR="00D22876" w:rsidRDefault="00D22876" w:rsidP="00D22876">
      <w:r>
        <w:t>2) изучает документацию, отбирает образцы лекарственных средств, изделий медицинского назначения и медицинской техники для проведения их экспертизы для лабораторной проверки их качества;</w:t>
      </w:r>
    </w:p>
    <w:p w:rsidR="00D22876" w:rsidRDefault="00D22876" w:rsidP="00D22876">
      <w:r>
        <w:lastRenderedPageBreak/>
        <w:t>3) снимает копии представленных документов (извлечений из документов) для проведения инспектирования и составления по его результатам отчета;</w:t>
      </w:r>
    </w:p>
    <w:p w:rsidR="00D22876" w:rsidRDefault="00D22876" w:rsidP="00D22876">
      <w:r>
        <w:t>4) получает от субъекта инспектирования письменные объяснения по вопросам, возникающим во время инспектирования.</w:t>
      </w:r>
    </w:p>
    <w:p w:rsidR="00D22876" w:rsidRDefault="00D22876" w:rsidP="00D22876">
      <w:r>
        <w:t>17. Для получения заключения субъект инспектирования представляет следующие документы:</w:t>
      </w:r>
    </w:p>
    <w:p w:rsidR="00D22876" w:rsidRDefault="00D22876" w:rsidP="00D22876">
      <w:r>
        <w:t>1) заявление по форме согласно приложению 2 к настоящим Правилам;</w:t>
      </w:r>
    </w:p>
    <w:p w:rsidR="00D22876" w:rsidRDefault="00D22876" w:rsidP="00D22876">
      <w:r>
        <w:t>2) копию руководства по качеству лекарственных средств, изделий медицинского назначения и медицинской техники;</w:t>
      </w:r>
    </w:p>
    <w:p w:rsidR="00D22876" w:rsidRDefault="00D22876" w:rsidP="00D22876">
      <w:r>
        <w:t>3) копии документов по организационной структуре и штатному расписанию объекта деятельности;</w:t>
      </w:r>
    </w:p>
    <w:p w:rsidR="00D22876" w:rsidRDefault="00D22876" w:rsidP="00D22876">
      <w:r>
        <w:t>4) копию досье производственного участка (для производителей);</w:t>
      </w:r>
    </w:p>
    <w:p w:rsidR="00D22876" w:rsidRDefault="00D22876" w:rsidP="00D22876">
      <w:r>
        <w:t>5) копии документированных стандартных операционных процедур, установленных требованиями государственных стандартов.</w:t>
      </w:r>
    </w:p>
    <w:p w:rsidR="00D22876" w:rsidRDefault="00D22876" w:rsidP="00D22876">
      <w:r>
        <w:t>18. Государственный орган после приема, рассмотрения заявления и представленных документов субъекта инспектирования назначает инспектора (инспекторов) для проведения инспектирования и руководителя группы по инспектированию (далее - руководитель инспекции).</w:t>
      </w:r>
    </w:p>
    <w:p w:rsidR="00D22876" w:rsidRDefault="00D22876" w:rsidP="00D22876">
      <w:r>
        <w:t>19. Руководитель инспекции и инспектор проводят предварительный анализ представленных субъектом инспектирования документов.</w:t>
      </w:r>
    </w:p>
    <w:p w:rsidR="00D22876" w:rsidRDefault="00D22876" w:rsidP="00D22876">
      <w:r>
        <w:t>20. Государственный орган в течение пятнадцати календарных дней со дня поступления заявления субъекта инспектирования выносит решение о возможности проведения инспектирования либо направляет письменный ответ с мотивированным отказом.</w:t>
      </w:r>
    </w:p>
    <w:p w:rsidR="00D22876" w:rsidRDefault="00D22876" w:rsidP="00D22876">
      <w:r>
        <w:t>21. При положительном решении о проведении инспектирования на объекте деятельности руководителем инспекции составляются программа и план инспектирования, которые представляются субъекту инспектирования за пять календарных дней до начала инспектирования на объекте деятельности.</w:t>
      </w:r>
    </w:p>
    <w:p w:rsidR="00D22876" w:rsidRDefault="00D22876" w:rsidP="00D22876">
      <w:r>
        <w:t>22. Программа и план инспектирования утверждаются руководителем государственного органа.</w:t>
      </w:r>
    </w:p>
    <w:p w:rsidR="00D22876" w:rsidRDefault="00D22876" w:rsidP="00D22876">
      <w:r>
        <w:t>23. В программе инспектирования указываются наименование государственного органа, фамилия, имя, отчество инспекторов, наименование субъекта инспектирования, объект деятельности, цель, задачи, сроки проведения инспектирования.</w:t>
      </w:r>
    </w:p>
    <w:p w:rsidR="00D22876" w:rsidRDefault="00D22876" w:rsidP="00D22876">
      <w:r>
        <w:t>В плане инспектирования указываются проверяемые подразделения, проверяемые процессы, время инспектирования, время проведения предварительного и заключительного совещания, уполномоченные лица субъекта инспектирования. В процессе инспектирования в план могут вноситься согласованные с руководителем субъекта инспектирования, изменения и дополнения, если это поможет достичь цели инспектирования.</w:t>
      </w:r>
    </w:p>
    <w:p w:rsidR="00D22876" w:rsidRDefault="00D22876" w:rsidP="00D22876">
      <w:r>
        <w:t>24. В зависимости от цели инспектирования инспектор индивидуально для каждого объекта деятельности субъекта инспектирования составляет проверочный лист с учетом перечней процессов требований заявленных государственных стандартов.</w:t>
      </w:r>
    </w:p>
    <w:p w:rsidR="00D22876" w:rsidRDefault="00D22876" w:rsidP="00D22876">
      <w:r>
        <w:lastRenderedPageBreak/>
        <w:t>25. Продолжительность инспектирования на объекте деятельности составляет двадцать календарных дней.</w:t>
      </w:r>
    </w:p>
    <w:p w:rsidR="00D22876" w:rsidRDefault="00D22876" w:rsidP="00D22876">
      <w:r>
        <w:t>26. Инспектирование на объекте деятельности начинается с предварительного совещания с присутствием руководителя и ответственных лиц подразделений субъекта инспектирования, на котором обсуждается план инспектирования, определяются уполномоченные лица субъекта инспектирования.</w:t>
      </w:r>
    </w:p>
    <w:p w:rsidR="00D22876" w:rsidRDefault="00D22876" w:rsidP="00D22876">
      <w:r>
        <w:t>Руководитель инспекции информирует субъект инспектирования о цели, методах, сроках инспектирования, делает обзор организационной структуры субъекта инспектирования, определяет перечень документов, который может быть затребован в ходе инспектирования для осуществления:</w:t>
      </w:r>
    </w:p>
    <w:p w:rsidR="00D22876" w:rsidRDefault="00D22876" w:rsidP="00D22876">
      <w:r>
        <w:t>ознакомления с разрешительными документами на объект деятельности;</w:t>
      </w:r>
    </w:p>
    <w:p w:rsidR="00D22876" w:rsidRDefault="00D22876" w:rsidP="00D22876">
      <w:r>
        <w:t>ознакомления с руководством по качеству лекарственных средств, изделий медицинского назначения и медицинской техники;</w:t>
      </w:r>
    </w:p>
    <w:p w:rsidR="00D22876" w:rsidRDefault="00D22876" w:rsidP="00D22876">
      <w:r>
        <w:t>ознакомления с документированными стандартными операционными процедурами;</w:t>
      </w:r>
    </w:p>
    <w:p w:rsidR="00D22876" w:rsidRDefault="00D22876" w:rsidP="00D22876">
      <w:r>
        <w:t>ознакомления с досье производственного участка (для производителей);</w:t>
      </w:r>
    </w:p>
    <w:p w:rsidR="00D22876" w:rsidRDefault="00D22876" w:rsidP="00D22876">
      <w:r>
        <w:t>рассмотрения перечня лекарственных средств, изделий медицинского назначения и медицинской техники, производимых на объекте деятельности (для производителей);</w:t>
      </w:r>
    </w:p>
    <w:p w:rsidR="00D22876" w:rsidRDefault="00D22876" w:rsidP="00D22876">
      <w:r>
        <w:t>рассмотрения соответствующих разделов регистрационных досье одного и более лекарственных средств, изделий медицинского назначения и медицинской техники, которые должны быть проверены на соответствие требованиям заявленных государственных стандартов (для производителей);</w:t>
      </w:r>
    </w:p>
    <w:p w:rsidR="00D22876" w:rsidRDefault="00D22876" w:rsidP="00D22876">
      <w:r>
        <w:t>при продлении срока действия заключения и при значительных изменениях технологического процесса:</w:t>
      </w:r>
    </w:p>
    <w:p w:rsidR="00D22876" w:rsidRDefault="00D22876" w:rsidP="00D22876">
      <w:r>
        <w:t>рассмотрения отчетов предыдущего инспектирования и корректирующих действий, являвшихся следствием предыдущего инспектирования;</w:t>
      </w:r>
    </w:p>
    <w:p w:rsidR="00D22876" w:rsidRDefault="00D22876" w:rsidP="00D22876">
      <w:r>
        <w:t>рассмотрения отзывов решений о государственной регистрации лекарственных средств, изделий медицинского назначения и медицинской техники, произведенных в период после предыдущего инспектирования (для производителей);</w:t>
      </w:r>
    </w:p>
    <w:p w:rsidR="00D22876" w:rsidRDefault="00D22876" w:rsidP="00D22876">
      <w:r>
        <w:t>изучения дефектов лекарственных средств, изделий медицинского назначения и медицинской техники, обнаруженных в период после предыдущего инспектирования;</w:t>
      </w:r>
    </w:p>
    <w:p w:rsidR="00D22876" w:rsidRDefault="00D22876" w:rsidP="00D22876">
      <w:r>
        <w:t>рассмотрения анализов образцов лекарственных средств, изделий медицинского назначения и медицинской техники, проведенных органами по подтверждению соответствия в период после предыдущего инспектирования.</w:t>
      </w:r>
    </w:p>
    <w:p w:rsidR="00D22876" w:rsidRDefault="00D22876" w:rsidP="00D22876">
      <w:r>
        <w:t xml:space="preserve">27. </w:t>
      </w:r>
      <w:proofErr w:type="gramStart"/>
      <w:r>
        <w:t xml:space="preserve">Руководитель субъекта инспектирования описывает систему качества и обеспечения качества лекарственных средств, изделий медицинского назначения и медицинской техники, разъясняет политику качества, важные изменения, произошедшие в отношении помещений, оборудования и персонала со времени проведения предыдущего инспектирования, каким образом устранены отклонения, информация о которых направлена в государственный орган, определяет лиц, для </w:t>
      </w:r>
      <w:r>
        <w:lastRenderedPageBreak/>
        <w:t>сопровождения инспектора во время инспектирования, выделяет, если в этом возникнет необходимость, место</w:t>
      </w:r>
      <w:proofErr w:type="gramEnd"/>
      <w:r>
        <w:t xml:space="preserve"> для работы руководителя инспекции и инспектора.</w:t>
      </w:r>
    </w:p>
    <w:p w:rsidR="00D22876" w:rsidRDefault="00D22876" w:rsidP="00D22876">
      <w:r>
        <w:t>28. Оценка соответствия требованиям государственного стандарта осуществляется инспектором посредством изучения необходимых документов и посещения производственных, складских, вспомогательных помещений, помещений контроля качества объекта деятельности.</w:t>
      </w:r>
    </w:p>
    <w:p w:rsidR="00D22876" w:rsidRDefault="00D22876" w:rsidP="00D22876">
      <w:r>
        <w:t>29. Каждое обнаруженное отклонение фиксируется в отдельном протоколе об отклонении по форме согласно приложению 3 к настоящим Правилам с указанием пунктов соответствующего государственного стандарта.</w:t>
      </w:r>
    </w:p>
    <w:p w:rsidR="00D22876" w:rsidRDefault="00D22876" w:rsidP="00D22876">
      <w:r>
        <w:t>30. При обнаружении менее десяти некритических отклонений, по каждому из них субъект инспектирования разрабатывает корректирующие действия для их устранения и в течение пяти календарных дней устраняет отклонения.</w:t>
      </w:r>
    </w:p>
    <w:p w:rsidR="00D22876" w:rsidRDefault="00D22876" w:rsidP="00D22876">
      <w:r>
        <w:t>При подтверждении фактов результативности выполнения корректирующих действий инспектор делает запись об устранении отклонений в соответствующем протоколе об отклонении.</w:t>
      </w:r>
    </w:p>
    <w:p w:rsidR="00D22876" w:rsidRDefault="00D22876" w:rsidP="00D22876">
      <w:r>
        <w:t>31. При обнаружении критических или десяти и более некритических отклонений субъект инспектирования не может быть признан соответствующим заявленному государственному стандарту.</w:t>
      </w:r>
    </w:p>
    <w:p w:rsidR="00D22876" w:rsidRDefault="00D22876" w:rsidP="00D22876">
      <w:r>
        <w:t>В случае наличия критических отклонений инспектор незамедлительно сообщает в государственный орган для принятия своевременных действий.</w:t>
      </w:r>
    </w:p>
    <w:p w:rsidR="00D22876" w:rsidRDefault="00D22876" w:rsidP="00D22876">
      <w:r>
        <w:t>32. Инспектирование на объекте деятельности завершается проведением заключительного совещания для обсуждения выявленных отклонений, степени их важности и определения сроков их исполнения.</w:t>
      </w:r>
    </w:p>
    <w:p w:rsidR="00D22876" w:rsidRDefault="00D22876" w:rsidP="00D22876">
      <w:r>
        <w:t>Инспектор представляет субъекту инспектирования отклонения, выявленные в ходе инспектирования, выводы по проведенному инспектированию.</w:t>
      </w:r>
    </w:p>
    <w:p w:rsidR="00D22876" w:rsidRDefault="00D22876" w:rsidP="00D22876">
      <w:r>
        <w:t>33. По результатам инспектирования инспектор составляет акт инспектирования по форме согласно приложению 4 к настоящим Правилам с приобщением к нему протоколов отклонений.</w:t>
      </w:r>
    </w:p>
    <w:p w:rsidR="00D22876" w:rsidRDefault="00D22876" w:rsidP="00D22876">
      <w:r>
        <w:t>В акте инспектирования указываются цель, области, основания проведения инспектирования, время проведения, результаты инспектирования, количество протоколов об отклонениях, выводы.</w:t>
      </w:r>
    </w:p>
    <w:p w:rsidR="00D22876" w:rsidRDefault="00D22876" w:rsidP="00D22876">
      <w:r>
        <w:t>Акт инспектирования, составленный в двух экземплярах, подписывают руководитель инспекции, инспектор, и руководитель субъекта инспектирования, один передается субъекту инспектирования, другой в государственный орган.</w:t>
      </w:r>
    </w:p>
    <w:p w:rsidR="00D22876" w:rsidRDefault="00D22876" w:rsidP="00D22876">
      <w:r>
        <w:t>34. В течение пятнадцати календарных дней со дня подписания акта инспектирования субъекту инспектирования направляется отчет инспектирования.</w:t>
      </w:r>
    </w:p>
    <w:p w:rsidR="00D22876" w:rsidRDefault="00D22876" w:rsidP="00D22876">
      <w:r>
        <w:t>35. В отчете инспектирования указываются цель, дата и место проведения инспектирования, наименование объекта деятельности, установленные отклонения с указанием количества протоколов об отклонениях, корректирующие действия субъекта инспектирования по устранению причин отклонений, выводы и предложения или применяемые меры. К отчету инспектирования прилагаются акт инспектирования и протоколы об отклонениях.</w:t>
      </w:r>
    </w:p>
    <w:p w:rsidR="00D22876" w:rsidRDefault="00D22876" w:rsidP="00D22876">
      <w:r>
        <w:lastRenderedPageBreak/>
        <w:t>Отчет инспектирования подписывается руководителем инспекции, инспектором и утверждается руководителем государственного органа.</w:t>
      </w:r>
    </w:p>
    <w:p w:rsidR="00D22876" w:rsidRDefault="00D22876" w:rsidP="00D22876">
      <w:r>
        <w:t>36. Отчет инспектирования составляется в двух экземплярах, один остается в государственном органе, второй направляется субъекту инспектирования вместе с заключением либо мотивированным отказом в выдаче заключения.</w:t>
      </w:r>
    </w:p>
    <w:p w:rsidR="00D22876" w:rsidRDefault="00D22876" w:rsidP="00D22876">
      <w:r>
        <w:t>37. Критерием решения о соответствии требованиям заявленного государственного стандарта является отсутствие отклонений или либо устранение отклонений согласно пункту 30 настоящих Правил.</w:t>
      </w:r>
    </w:p>
    <w:p w:rsidR="00D22876" w:rsidRDefault="00D22876" w:rsidP="00D22876">
      <w:r>
        <w:t>38. Субъект инспектирования, объект деятельности которого признан не соответствующим заявленному государственному стандарту, подает заявление на инспектирование через шесть месяцев на общих основаниях.</w:t>
      </w:r>
    </w:p>
    <w:p w:rsidR="00D22876" w:rsidRDefault="00D22876" w:rsidP="00D22876">
      <w:r>
        <w:t>39. Заключение выдается государственным органом сроком действия на три года.</w:t>
      </w:r>
    </w:p>
    <w:p w:rsidR="00D22876" w:rsidRDefault="00D22876" w:rsidP="00D22876">
      <w:r>
        <w:t>40. Данные по субъектам инспектирования, получившим заключение, вносятся в реестр держателей заключений о соответствии государственным стандартам по форме согласно приложению 5 к настоящим Правилам.</w:t>
      </w:r>
    </w:p>
    <w:p w:rsidR="00D22876" w:rsidRDefault="00D22876" w:rsidP="00D22876">
      <w:r>
        <w:t>Документы по инспектированию хранятся в государственном органе в течение десяти лет.</w:t>
      </w:r>
    </w:p>
    <w:p w:rsidR="00D22876" w:rsidRDefault="00D22876" w:rsidP="00D22876">
      <w:r>
        <w:t>41. При расширении области соответствия государственным стандартам (увеличение производственных помещений или участков) субъект инспектирования подает заявление на инспектирование. При положительных результатах инспектирования государственным органом выдается новое заключение с сохранением номера предыдущего заключения, которое возвращается в государственный орган.</w:t>
      </w:r>
    </w:p>
    <w:p w:rsidR="00D22876" w:rsidRDefault="00D22876" w:rsidP="00D22876">
      <w:r>
        <w:t>42. При обнаружении критических или десяти и более некритических отклонений при проведении инспектирования при заявлении субъекта инспектирования на расширение области соответствия государственному стандарту государственный орган принимает решение о приостановлении действия или отзыве заключения.</w:t>
      </w:r>
    </w:p>
    <w:p w:rsidR="00D22876" w:rsidRDefault="00D22876" w:rsidP="00D22876">
      <w:r>
        <w:t>43. При сокращении области соответствия государственным стандартам субъект инспектирования в течение десяти календарных дней со дня принятия решения направляет в государственный орган заявление с указанием исключаемой области или стадии технологического процесса.</w:t>
      </w:r>
    </w:p>
    <w:p w:rsidR="00D22876" w:rsidRDefault="00D22876" w:rsidP="00D22876">
      <w:r>
        <w:t>Государственный орган на основании заявления в течение пяти рабочих дней принимает решение о сокращении области соответствия государственным стандартам и переоформлении заключения с сохранением номера и срока действия заключения.</w:t>
      </w:r>
    </w:p>
    <w:p w:rsidR="00D22876" w:rsidRDefault="00D22876" w:rsidP="00D22876">
      <w:r>
        <w:t>44. Для продления срока действия заключения необходимо за три месяца до окончания срока его действия направить заявление на проведение инспектирования на общих основаниях.</w:t>
      </w:r>
    </w:p>
    <w:p w:rsidR="00D22876" w:rsidRDefault="00D22876" w:rsidP="00D22876">
      <w:r>
        <w:t>45. В случае изменения наименования субъекта в сфере обращения лекарственных средств, изделий медицинского назначения и медицинской техники, наименования производственного участка субъект инспектирования в течение месяца письменно сообщает об этом в государственный орган, с приложением соответствующих документов, подтверждающих указанные сведения. Государственный орган в течение десяти рабочих дней производит переоформление заключения по письменному заявлению субъекта инспектирования.</w:t>
      </w:r>
    </w:p>
    <w:p w:rsidR="00D22876" w:rsidRDefault="00D22876" w:rsidP="00D22876">
      <w:r>
        <w:lastRenderedPageBreak/>
        <w:t>46. При утере заключения субъект инспектирования может получить его дубликат. Государственный орган в течение десяти рабочих дней производит выдачу дубликата по письменному заявлению субъекта инспектирования.</w:t>
      </w:r>
    </w:p>
    <w:p w:rsidR="00D22876" w:rsidRDefault="00D22876" w:rsidP="00D22876">
      <w:r>
        <w:t>47. Заключение прекращает свое действие на основании отзыва государственного органа.</w:t>
      </w:r>
    </w:p>
    <w:p w:rsidR="00D22876" w:rsidRDefault="00D22876" w:rsidP="00D22876">
      <w:r>
        <w:t>Отозванное заключение подлежит возврату в государственный орган в течение пяти календарных дней со дня уведомления субъекта инспектирования об отзыве заключения.</w:t>
      </w:r>
    </w:p>
    <w:p w:rsidR="00D22876" w:rsidRDefault="00D22876" w:rsidP="00D22876">
      <w:r>
        <w:t>48. Государственный орган отзывает заключение в следующих случаях:</w:t>
      </w:r>
    </w:p>
    <w:p w:rsidR="00D22876" w:rsidRDefault="00D22876" w:rsidP="00D22876">
      <w:r>
        <w:t>1) по заявлению субъекта инспектирования;</w:t>
      </w:r>
    </w:p>
    <w:p w:rsidR="00D22876" w:rsidRDefault="00D22876" w:rsidP="00D22876">
      <w:r>
        <w:t>2) выявления отклонений при инспектировании по заявлению субъекта инспектирования на расширение области соответствия государственному стандарту;</w:t>
      </w:r>
    </w:p>
    <w:p w:rsidR="00D22876" w:rsidRDefault="00D22876" w:rsidP="00D22876">
      <w:r>
        <w:t>3) ликвидации субъекта в сфере обращения лекарственных средств, изделий медицинского назначения и медицинской техники.</w:t>
      </w:r>
    </w:p>
    <w:p w:rsidR="00D22876" w:rsidRDefault="00D22876" w:rsidP="00D22876">
      <w:r>
        <w:t>49. Информация о выданных, отозванных государственным органом заключениях размещается на Интернет ресурсе уполномоченного органа в области здравоохранения.</w:t>
      </w:r>
    </w:p>
    <w:p w:rsidR="00D22876" w:rsidRDefault="00D22876" w:rsidP="00D22876">
      <w:r>
        <w:t>Приложение 1</w:t>
      </w:r>
    </w:p>
    <w:p w:rsidR="00D22876" w:rsidRDefault="00D22876" w:rsidP="00D22876">
      <w:r>
        <w:t>к Правилам инспектирования в сфере обращения</w:t>
      </w:r>
    </w:p>
    <w:p w:rsidR="00D22876" w:rsidRDefault="00D22876" w:rsidP="00D22876">
      <w:r>
        <w:t xml:space="preserve">лекарственных средств, изделий </w:t>
      </w:r>
      <w:proofErr w:type="gramStart"/>
      <w:r>
        <w:t>медицинского</w:t>
      </w:r>
      <w:proofErr w:type="gramEnd"/>
    </w:p>
    <w:p w:rsidR="00D22876" w:rsidRDefault="00D22876" w:rsidP="00D22876">
      <w:r>
        <w:t>назначения и медицинской техники</w:t>
      </w:r>
    </w:p>
    <w:p w:rsidR="00D22876" w:rsidRDefault="00D22876" w:rsidP="00D22876">
      <w:r>
        <w:t>Форма</w:t>
      </w:r>
    </w:p>
    <w:p w:rsidR="00D22876" w:rsidRDefault="00D22876" w:rsidP="00D22876">
      <w:r>
        <w:t>Министерство здравоохранения Республики Казахстан</w:t>
      </w:r>
    </w:p>
    <w:p w:rsidR="00D22876" w:rsidRDefault="00D22876" w:rsidP="00D22876">
      <w:r>
        <w:t>Комитет контроля медицинской и фармацевтической деятельности</w:t>
      </w:r>
    </w:p>
    <w:p w:rsidR="00D22876" w:rsidRDefault="00D22876" w:rsidP="00D22876">
      <w:r>
        <w:t>Заключение о соответствии государственному стандарту в сфере</w:t>
      </w:r>
    </w:p>
    <w:p w:rsidR="00D22876" w:rsidRDefault="00D22876" w:rsidP="00D22876">
      <w:r>
        <w:t>обращения лекарственных средств, изделий медицинского</w:t>
      </w:r>
    </w:p>
    <w:p w:rsidR="00D22876" w:rsidRDefault="00D22876" w:rsidP="00D22876">
      <w:r>
        <w:t>назначения и медицинской техники</w:t>
      </w:r>
    </w:p>
    <w:p w:rsidR="00D22876" w:rsidRDefault="00D22876" w:rsidP="00D22876">
      <w:bookmarkStart w:id="0" w:name="_GoBack"/>
      <w:bookmarkEnd w:id="0"/>
      <w:r>
        <w:t>№______</w:t>
      </w:r>
    </w:p>
    <w:p w:rsidR="00D22876" w:rsidRDefault="00D22876" w:rsidP="00D22876">
      <w:r>
        <w:tab/>
      </w:r>
    </w:p>
    <w:p w:rsidR="00D22876" w:rsidRDefault="00D22876" w:rsidP="00D22876"/>
    <w:p w:rsidR="00D22876" w:rsidRDefault="00D22876" w:rsidP="00D22876">
      <w:r>
        <w:t>__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lastRenderedPageBreak/>
        <w:t>Дата выдачи «____» ________ ____ года</w:t>
      </w:r>
    </w:p>
    <w:p w:rsidR="00D22876" w:rsidRDefault="00D22876" w:rsidP="00D22876"/>
    <w:p w:rsidR="00D22876" w:rsidRDefault="00D22876" w:rsidP="00D22876">
      <w:r>
        <w:t>Действительно до «____» __________ ____ года</w:t>
      </w:r>
    </w:p>
    <w:p w:rsidR="00D22876" w:rsidRDefault="00D22876" w:rsidP="00D22876"/>
    <w:p w:rsidR="00D22876" w:rsidRDefault="00D22876" w:rsidP="00D22876">
      <w:r>
        <w:t>Выдан 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proofErr w:type="gramStart"/>
      <w:r>
        <w:t>(полное наименование, местонахождение, реквизиты</w:t>
      </w:r>
      <w:proofErr w:type="gramEnd"/>
    </w:p>
    <w:p w:rsidR="00D22876" w:rsidRDefault="00D22876" w:rsidP="00D22876"/>
    <w:p w:rsidR="00D22876" w:rsidRDefault="00D22876" w:rsidP="00D22876">
      <w:r>
        <w:t>____________________________________________________________________________________________________________________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юридического лица/индивидуального предпринимателя)</w:t>
      </w:r>
    </w:p>
    <w:p w:rsidR="00D22876" w:rsidRDefault="00D22876" w:rsidP="00D22876"/>
    <w:p w:rsidR="00D22876" w:rsidRDefault="00D22876" w:rsidP="00D22876">
      <w:r>
        <w:t>____________________________________________________________________________________________________________________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(наименование объекта деятельности)</w:t>
      </w:r>
    </w:p>
    <w:p w:rsidR="00D22876" w:rsidRDefault="00D22876" w:rsidP="00D22876"/>
    <w:p w:rsidR="00D22876" w:rsidRDefault="00D22876" w:rsidP="00D22876">
      <w:r>
        <w:t>на соответствие следующим государственным стандартам в сфере обращения лекарственных средств, изделий медицинского назначения и медицинской техники</w:t>
      </w:r>
    </w:p>
    <w:p w:rsidR="00D22876" w:rsidRDefault="00D22876" w:rsidP="00D22876"/>
    <w:p w:rsidR="00D22876" w:rsidRDefault="00D22876" w:rsidP="00D22876">
      <w:r>
        <w:t>____________________________________________________________________________________________________________________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Область соответствия государственным стандартам:</w:t>
      </w:r>
    </w:p>
    <w:p w:rsidR="00D22876" w:rsidRDefault="00D22876" w:rsidP="00D22876"/>
    <w:p w:rsidR="00D22876" w:rsidRDefault="00D22876" w:rsidP="00D22876">
      <w:r>
        <w:t>наименование групп лекарственных средств, изделий медицинского назначения и медицинской техники</w:t>
      </w:r>
    </w:p>
    <w:p w:rsidR="00D22876" w:rsidRDefault="00D22876" w:rsidP="00D22876"/>
    <w:p w:rsidR="00D22876" w:rsidRDefault="00D22876" w:rsidP="00D22876">
      <w:r>
        <w:lastRenderedPageBreak/>
        <w:t>____________________________________________________________________________________________________________________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стадии технологического процесса 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перечень производственных помещений, площадей</w:t>
      </w:r>
    </w:p>
    <w:p w:rsidR="00D22876" w:rsidRDefault="00D22876" w:rsidP="00D22876"/>
    <w:p w:rsidR="00D22876" w:rsidRDefault="00D22876" w:rsidP="00D22876">
      <w:r>
        <w:t>____________________________________________________________________________________________________________________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Государственный орган, выдавший заключение</w:t>
      </w:r>
    </w:p>
    <w:p w:rsidR="00D22876" w:rsidRDefault="00D22876" w:rsidP="00D22876"/>
    <w:p w:rsidR="00D22876" w:rsidRDefault="00D22876" w:rsidP="00D22876">
      <w:r>
        <w:t>____________________________________________________________________________________________________________________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(полное наименование)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>Руководитель</w:t>
      </w:r>
    </w:p>
    <w:p w:rsidR="00D22876" w:rsidRDefault="00D22876" w:rsidP="00D22876"/>
    <w:p w:rsidR="00D22876" w:rsidRDefault="00D22876" w:rsidP="00D22876">
      <w:r>
        <w:t>государственного органа ________________________________  __________</w:t>
      </w:r>
    </w:p>
    <w:p w:rsidR="00D22876" w:rsidRDefault="00D22876" w:rsidP="00D22876"/>
    <w:p w:rsidR="00D22876" w:rsidRDefault="00D22876" w:rsidP="00D22876">
      <w:r>
        <w:t xml:space="preserve">                                                                    (Ф.И.О.)                              подпись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lastRenderedPageBreak/>
        <w:t>Приложение 2</w:t>
      </w:r>
    </w:p>
    <w:p w:rsidR="00D22876" w:rsidRDefault="00D22876" w:rsidP="00D22876"/>
    <w:p w:rsidR="00D22876" w:rsidRDefault="00D22876" w:rsidP="00D22876">
      <w:r>
        <w:t>к Правилам инспектирования в сфере обращения</w:t>
      </w:r>
    </w:p>
    <w:p w:rsidR="00D22876" w:rsidRDefault="00D22876" w:rsidP="00D22876"/>
    <w:p w:rsidR="00D22876" w:rsidRDefault="00D22876" w:rsidP="00D22876">
      <w:r>
        <w:t xml:space="preserve">лекарственных средств, изделий </w:t>
      </w:r>
      <w:proofErr w:type="gramStart"/>
      <w:r>
        <w:t>медицинского</w:t>
      </w:r>
      <w:proofErr w:type="gramEnd"/>
    </w:p>
    <w:p w:rsidR="00D22876" w:rsidRDefault="00D22876" w:rsidP="00D22876"/>
    <w:p w:rsidR="00D22876" w:rsidRDefault="00D22876" w:rsidP="00D22876">
      <w:r>
        <w:t>назначения и медицинской техники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>Форма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>В __________________________________________________________________________________________________________________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наименование государственного органа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>Заявление на проведение инспектирования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>Просим провести инспектирование 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указывается цель</w:t>
      </w:r>
    </w:p>
    <w:p w:rsidR="00D22876" w:rsidRDefault="00D22876" w:rsidP="00D22876"/>
    <w:p w:rsidR="00D22876" w:rsidRDefault="00D22876" w:rsidP="00D22876">
      <w:r>
        <w:t>на объекте 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по адресу 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При этом заявляем:</w:t>
      </w:r>
    </w:p>
    <w:p w:rsidR="00D22876" w:rsidRDefault="00D22876" w:rsidP="00D22876"/>
    <w:p w:rsidR="00D22876" w:rsidRDefault="00D22876" w:rsidP="00D22876">
      <w:r>
        <w:t>Данные субъекта инспектирования:</w:t>
      </w:r>
    </w:p>
    <w:p w:rsidR="00D22876" w:rsidRDefault="00D22876" w:rsidP="00D22876"/>
    <w:p w:rsidR="00D22876" w:rsidRDefault="00D22876" w:rsidP="00D22876">
      <w:r>
        <w:t>Наименование юридического лица/индивидуального предпринимателя</w:t>
      </w:r>
    </w:p>
    <w:p w:rsidR="00D22876" w:rsidRDefault="00D22876" w:rsidP="00D22876"/>
    <w:p w:rsidR="00D22876" w:rsidRDefault="00D22876" w:rsidP="00D22876">
      <w:r>
        <w:t>____________________________________________________________________________________________________________________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Юридический адрес___________________________________________________________________________________________________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БИН/ИИН 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Адрес объекта________________________________________________________________________________________________________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lastRenderedPageBreak/>
        <w:t>№ лицензии на фармацевтическую деятельность и приложения к ней (при наличии) ____________________________________________</w:t>
      </w:r>
    </w:p>
    <w:p w:rsidR="00D22876" w:rsidRDefault="00D22876" w:rsidP="00D22876"/>
    <w:p w:rsidR="00D22876" w:rsidRDefault="00D22876" w:rsidP="00D22876">
      <w:r>
        <w:t>Телефон/факс_________________________________________________________________________________________________________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Адрес электронной почты______________________________________________________________________________________________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Ф.И.О., должность руководителя________________________________________________________________________________________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Ф.И.О., должность уполномоченного лица,</w:t>
      </w:r>
    </w:p>
    <w:p w:rsidR="00D22876" w:rsidRDefault="00D22876" w:rsidP="00D22876"/>
    <w:p w:rsidR="00D22876" w:rsidRDefault="00D22876" w:rsidP="00D22876">
      <w:r>
        <w:t>выполняющего функции руководителя 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>Руководитель ______________________   ________________</w:t>
      </w:r>
    </w:p>
    <w:p w:rsidR="00D22876" w:rsidRDefault="00D22876" w:rsidP="00D22876"/>
    <w:p w:rsidR="00D22876" w:rsidRDefault="00D22876" w:rsidP="00D22876">
      <w:r>
        <w:t xml:space="preserve">                                      Ф.И.О.                               подпись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>Приложение 3</w:t>
      </w:r>
    </w:p>
    <w:p w:rsidR="00D22876" w:rsidRDefault="00D22876" w:rsidP="00D22876"/>
    <w:p w:rsidR="00D22876" w:rsidRDefault="00D22876" w:rsidP="00D22876">
      <w:r>
        <w:lastRenderedPageBreak/>
        <w:t>к Правилам инспектирования в сфере обращения</w:t>
      </w:r>
    </w:p>
    <w:p w:rsidR="00D22876" w:rsidRDefault="00D22876" w:rsidP="00D22876"/>
    <w:p w:rsidR="00D22876" w:rsidRDefault="00D22876" w:rsidP="00D22876">
      <w:r>
        <w:t xml:space="preserve">лекарственных средств, изделий </w:t>
      </w:r>
      <w:proofErr w:type="gramStart"/>
      <w:r>
        <w:t>медицинского</w:t>
      </w:r>
      <w:proofErr w:type="gramEnd"/>
    </w:p>
    <w:p w:rsidR="00D22876" w:rsidRDefault="00D22876" w:rsidP="00D22876"/>
    <w:p w:rsidR="00D22876" w:rsidRDefault="00D22876" w:rsidP="00D22876">
      <w:r>
        <w:t>назначения и медицинской техники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>Форма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>Протокол об отклонении</w:t>
      </w:r>
    </w:p>
    <w:p w:rsidR="00D22876" w:rsidRDefault="00D22876" w:rsidP="00D22876"/>
    <w:p w:rsidR="00D22876" w:rsidRDefault="00D22876" w:rsidP="00D22876">
      <w:r>
        <w:t>№____ от «__» __________ ____ года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>Наименование субъекта инспектирования</w:t>
      </w:r>
    </w:p>
    <w:p w:rsidR="00D22876" w:rsidRDefault="00D22876" w:rsidP="00D22876"/>
    <w:p w:rsidR="00D22876" w:rsidRDefault="00D22876" w:rsidP="00D22876">
      <w:r>
        <w:t>____________________________________________________________________________________________________________________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Объект деятельности__________________________________________________________________________________________________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Структурное подразделение____________________________________________________________________________________________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Процесс системы обеспечения качества</w:t>
      </w:r>
    </w:p>
    <w:p w:rsidR="00D22876" w:rsidRDefault="00D22876" w:rsidP="00D22876"/>
    <w:p w:rsidR="00D22876" w:rsidRDefault="00D22876" w:rsidP="00D22876">
      <w:r>
        <w:t>____________________________________________________________________________________________________________________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____________________________________________________________________________________________________________________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Установленное отклонение 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Требование государственного стандарта 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Вид отклонения</w:t>
      </w:r>
    </w:p>
    <w:p w:rsidR="00D22876" w:rsidRDefault="00D22876" w:rsidP="00D22876"/>
    <w:p w:rsidR="00D22876" w:rsidRDefault="00D22876" w:rsidP="00D22876">
      <w:r>
        <w:t>(критическое/некритическое) 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Корректирующие действия</w:t>
      </w:r>
    </w:p>
    <w:p w:rsidR="00D22876" w:rsidRDefault="00D22876" w:rsidP="00D22876"/>
    <w:p w:rsidR="00D22876" w:rsidRDefault="00D22876" w:rsidP="00D22876">
      <w:r>
        <w:t>____________________________________________________________________________________________________________________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____________________________________________________________________________________________________________________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Сроки проведения</w:t>
      </w:r>
    </w:p>
    <w:p w:rsidR="00D22876" w:rsidRDefault="00D22876" w:rsidP="00D22876"/>
    <w:p w:rsidR="00D22876" w:rsidRDefault="00D22876" w:rsidP="00D22876">
      <w:r>
        <w:t>____________________________________________________________________________________________________________________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выполнены     ДА/НЕТ</w:t>
      </w:r>
    </w:p>
    <w:p w:rsidR="00D22876" w:rsidRDefault="00D22876" w:rsidP="00D22876"/>
    <w:p w:rsidR="00D22876" w:rsidRDefault="00D22876" w:rsidP="00D22876">
      <w:r>
        <w:t>результативны ДА/НЕТ</w:t>
      </w:r>
    </w:p>
    <w:p w:rsidR="00D22876" w:rsidRDefault="00D22876" w:rsidP="00D22876"/>
    <w:p w:rsidR="00D22876" w:rsidRDefault="00D22876" w:rsidP="00D22876">
      <w:r>
        <w:t>Руководитель группы по инспектированию</w:t>
      </w:r>
    </w:p>
    <w:p w:rsidR="00D22876" w:rsidRDefault="00D22876" w:rsidP="00D22876"/>
    <w:p w:rsidR="00D22876" w:rsidRDefault="00D22876" w:rsidP="00D22876">
      <w:r>
        <w:t>_________________________________________      ______________________</w:t>
      </w:r>
    </w:p>
    <w:p w:rsidR="00D22876" w:rsidRDefault="00D22876" w:rsidP="00D22876"/>
    <w:p w:rsidR="00D22876" w:rsidRDefault="00D22876" w:rsidP="00D22876">
      <w:r>
        <w:t xml:space="preserve">                                 Ф.И.О.                                                               подпись</w:t>
      </w:r>
    </w:p>
    <w:p w:rsidR="00D22876" w:rsidRDefault="00D22876" w:rsidP="00D22876"/>
    <w:p w:rsidR="00D22876" w:rsidRDefault="00D22876" w:rsidP="00D22876">
      <w:r>
        <w:t>Инспектор _______________________________      ______________________</w:t>
      </w:r>
    </w:p>
    <w:p w:rsidR="00D22876" w:rsidRDefault="00D22876" w:rsidP="00D22876"/>
    <w:p w:rsidR="00D22876" w:rsidRDefault="00D22876" w:rsidP="00D22876">
      <w:r>
        <w:t xml:space="preserve">                                 Ф.И.О.                                                               подпись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>Уполномоченное лицо</w:t>
      </w:r>
    </w:p>
    <w:p w:rsidR="00D22876" w:rsidRDefault="00D22876" w:rsidP="00D22876"/>
    <w:p w:rsidR="00D22876" w:rsidRDefault="00D22876" w:rsidP="00D22876">
      <w:r>
        <w:t>субъекта инспектирования ________________      ______________________</w:t>
      </w:r>
    </w:p>
    <w:p w:rsidR="00D22876" w:rsidRDefault="00D22876" w:rsidP="00D22876"/>
    <w:p w:rsidR="00D22876" w:rsidRDefault="00D22876" w:rsidP="00D22876">
      <w:r>
        <w:t xml:space="preserve">                                                           Ф.И.О.                              подпись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>Приложение 4</w:t>
      </w:r>
    </w:p>
    <w:p w:rsidR="00D22876" w:rsidRDefault="00D22876" w:rsidP="00D22876"/>
    <w:p w:rsidR="00D22876" w:rsidRDefault="00D22876" w:rsidP="00D22876">
      <w:r>
        <w:t>к Правилам инспектирования в сфере обращения</w:t>
      </w:r>
    </w:p>
    <w:p w:rsidR="00D22876" w:rsidRDefault="00D22876" w:rsidP="00D22876"/>
    <w:p w:rsidR="00D22876" w:rsidRDefault="00D22876" w:rsidP="00D22876">
      <w:r>
        <w:t xml:space="preserve">лекарственных средств, изделий </w:t>
      </w:r>
      <w:proofErr w:type="gramStart"/>
      <w:r>
        <w:t>медицинского</w:t>
      </w:r>
      <w:proofErr w:type="gramEnd"/>
    </w:p>
    <w:p w:rsidR="00D22876" w:rsidRDefault="00D22876" w:rsidP="00D22876"/>
    <w:p w:rsidR="00D22876" w:rsidRDefault="00D22876" w:rsidP="00D22876">
      <w:r>
        <w:t>назначения и медицинской техники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>Форма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>Комитет контроля медицинской и фармацевтической деятельности</w:t>
      </w:r>
    </w:p>
    <w:p w:rsidR="00D22876" w:rsidRDefault="00D22876" w:rsidP="00D22876"/>
    <w:p w:rsidR="00D22876" w:rsidRDefault="00D22876" w:rsidP="00D22876">
      <w:r>
        <w:t>Министерства здравоохранения Республики Казахстан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>Акт инспектирования</w:t>
      </w:r>
    </w:p>
    <w:p w:rsidR="00D22876" w:rsidRDefault="00D22876" w:rsidP="00D22876"/>
    <w:p w:rsidR="00D22876" w:rsidRDefault="00D22876" w:rsidP="00D22876">
      <w:r>
        <w:lastRenderedPageBreak/>
        <w:t xml:space="preserve"> </w:t>
      </w:r>
    </w:p>
    <w:p w:rsidR="00D22876" w:rsidRDefault="00D22876" w:rsidP="00D22876"/>
    <w:p w:rsidR="00D22876" w:rsidRDefault="00D22876" w:rsidP="00D22876">
      <w:r>
        <w:t>от «____» __________ ____ года</w:t>
      </w:r>
    </w:p>
    <w:p w:rsidR="00D22876" w:rsidRDefault="00D22876" w:rsidP="00D22876">
      <w:r>
        <w:tab/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>Наименование субъекта инспектирования________________________________________________________________________________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____________________________________________________________________________________________________________________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Цель инспектирования 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Область инспектирования 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Основание 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Время проведения 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Состав группы по инспектированию</w:t>
      </w:r>
    </w:p>
    <w:p w:rsidR="00D22876" w:rsidRDefault="00D22876" w:rsidP="00D22876"/>
    <w:p w:rsidR="00D22876" w:rsidRDefault="00D22876" w:rsidP="00D22876">
      <w:r>
        <w:t>____________________________________________________________________________________________________________________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____________________________________________________________________________________________________________________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Краткое содержание результатов инспектирования</w:t>
      </w:r>
    </w:p>
    <w:p w:rsidR="00D22876" w:rsidRDefault="00D22876" w:rsidP="00D22876"/>
    <w:p w:rsidR="00D22876" w:rsidRDefault="00D22876" w:rsidP="00D22876">
      <w:r>
        <w:t>____________________________________________________________________________________________________________________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____________________________________________________________________________________________________________________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____________________________________________________________________________________________________________________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____________________________________________________________________________________________________________________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Общее количество проверенных процессов</w:t>
      </w:r>
    </w:p>
    <w:p w:rsidR="00D22876" w:rsidRDefault="00D22876" w:rsidP="00D22876"/>
    <w:p w:rsidR="00D22876" w:rsidRDefault="00D22876" w:rsidP="00D22876">
      <w:r>
        <w:t>____________________________________________________________________________________________________________________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Количество установленных отклонений__________________________________________________________________________________</w:t>
      </w:r>
    </w:p>
    <w:p w:rsidR="00D22876" w:rsidRDefault="00D22876" w:rsidP="00D22876"/>
    <w:p w:rsidR="00D22876" w:rsidRDefault="00D22876" w:rsidP="00D22876">
      <w:r>
        <w:t>Протоколы отклонений прилагаются в количестве _________________________________________________________________________</w:t>
      </w:r>
    </w:p>
    <w:p w:rsidR="00D22876" w:rsidRDefault="00D22876" w:rsidP="00D22876"/>
    <w:p w:rsidR="00D22876" w:rsidRDefault="00D22876" w:rsidP="00D22876">
      <w:r>
        <w:lastRenderedPageBreak/>
        <w:t>Руководитель инспекции</w:t>
      </w:r>
    </w:p>
    <w:p w:rsidR="00D22876" w:rsidRDefault="00D22876" w:rsidP="00D22876"/>
    <w:p w:rsidR="00D22876" w:rsidRDefault="00D22876" w:rsidP="00D22876">
      <w:r>
        <w:t>_________________________________________     _______________________</w:t>
      </w:r>
    </w:p>
    <w:p w:rsidR="00D22876" w:rsidRDefault="00D22876" w:rsidP="00D22876"/>
    <w:p w:rsidR="00D22876" w:rsidRDefault="00D22876" w:rsidP="00D22876">
      <w:r>
        <w:t xml:space="preserve">                                 Ф.И.О.                                                            подпись</w:t>
      </w:r>
    </w:p>
    <w:p w:rsidR="00D22876" w:rsidRDefault="00D22876" w:rsidP="00D22876"/>
    <w:p w:rsidR="00D22876" w:rsidRDefault="00D22876" w:rsidP="00D22876">
      <w:r>
        <w:t>Инспектор _______________________________     _______________________</w:t>
      </w:r>
    </w:p>
    <w:p w:rsidR="00D22876" w:rsidRDefault="00D22876" w:rsidP="00D22876"/>
    <w:p w:rsidR="00D22876" w:rsidRDefault="00D22876" w:rsidP="00D22876">
      <w:r>
        <w:t xml:space="preserve">                                           Ф.И.О.                                                  подпись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>Руководитель субъекта инспектирования</w:t>
      </w:r>
    </w:p>
    <w:p w:rsidR="00D22876" w:rsidRDefault="00D22876" w:rsidP="00D22876"/>
    <w:p w:rsidR="00D22876" w:rsidRDefault="00D22876" w:rsidP="00D22876">
      <w:r>
        <w:t>________________________________     _______________________</w:t>
      </w:r>
    </w:p>
    <w:p w:rsidR="00D22876" w:rsidRDefault="00D22876" w:rsidP="00D22876"/>
    <w:p w:rsidR="00D22876" w:rsidRDefault="00D22876" w:rsidP="00D22876">
      <w:r>
        <w:t xml:space="preserve">                               Ф.И.О.                                            подпись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>Приложение 5</w:t>
      </w:r>
    </w:p>
    <w:p w:rsidR="00D22876" w:rsidRDefault="00D22876" w:rsidP="00D22876"/>
    <w:p w:rsidR="00D22876" w:rsidRDefault="00D22876" w:rsidP="00D22876">
      <w:r>
        <w:t>к Правилам инспектирования в сфере обращения</w:t>
      </w:r>
    </w:p>
    <w:p w:rsidR="00D22876" w:rsidRDefault="00D22876" w:rsidP="00D22876"/>
    <w:p w:rsidR="00D22876" w:rsidRDefault="00D22876" w:rsidP="00D22876">
      <w:r>
        <w:t xml:space="preserve">лекарственных средств, изделий </w:t>
      </w:r>
      <w:proofErr w:type="gramStart"/>
      <w:r>
        <w:t>медицинского</w:t>
      </w:r>
      <w:proofErr w:type="gramEnd"/>
    </w:p>
    <w:p w:rsidR="00D22876" w:rsidRDefault="00D22876" w:rsidP="00D22876"/>
    <w:p w:rsidR="00D22876" w:rsidRDefault="00D22876" w:rsidP="00D22876">
      <w:r>
        <w:t>назначения и медицинской техники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>Реестр держателей заключения о соответствии</w:t>
      </w:r>
    </w:p>
    <w:p w:rsidR="00D22876" w:rsidRDefault="00D22876" w:rsidP="00D22876"/>
    <w:p w:rsidR="00D22876" w:rsidRDefault="00D22876" w:rsidP="00D22876">
      <w:r>
        <w:t>государственным стандартам</w:t>
      </w:r>
    </w:p>
    <w:p w:rsidR="00D22876" w:rsidRDefault="00D22876" w:rsidP="00D22876"/>
    <w:p w:rsidR="00D22876" w:rsidRDefault="00D22876" w:rsidP="00D22876">
      <w:r>
        <w:t xml:space="preserve"> </w:t>
      </w:r>
    </w:p>
    <w:p w:rsidR="00D22876" w:rsidRDefault="00D22876" w:rsidP="00D22876"/>
    <w:p w:rsidR="00D22876" w:rsidRDefault="00D22876" w:rsidP="00D22876">
      <w:r>
        <w:t xml:space="preserve">№ </w:t>
      </w:r>
      <w:proofErr w:type="gramStart"/>
      <w:r>
        <w:t>п</w:t>
      </w:r>
      <w:proofErr w:type="gramEnd"/>
      <w:r>
        <w:t>/п</w:t>
      </w:r>
    </w:p>
    <w:p w:rsidR="00D22876" w:rsidRDefault="00D22876" w:rsidP="00D22876">
      <w:r>
        <w:tab/>
      </w:r>
    </w:p>
    <w:p w:rsidR="00D22876" w:rsidRDefault="00D22876" w:rsidP="00D22876"/>
    <w:p w:rsidR="00D22876" w:rsidRDefault="00D22876" w:rsidP="00D22876">
      <w:r>
        <w:t>Наименование держателя заключения</w:t>
      </w:r>
    </w:p>
    <w:p w:rsidR="00D22876" w:rsidRDefault="00D22876" w:rsidP="00D22876">
      <w:r>
        <w:tab/>
      </w:r>
    </w:p>
    <w:p w:rsidR="00D22876" w:rsidRDefault="00D22876" w:rsidP="00D22876"/>
    <w:p w:rsidR="00D22876" w:rsidRDefault="00D22876" w:rsidP="00D22876">
      <w:r>
        <w:t>Номер заключения</w:t>
      </w:r>
    </w:p>
    <w:p w:rsidR="00D22876" w:rsidRDefault="00D22876" w:rsidP="00D22876">
      <w:r>
        <w:tab/>
      </w:r>
    </w:p>
    <w:p w:rsidR="00D22876" w:rsidRDefault="00D22876" w:rsidP="00D22876"/>
    <w:p w:rsidR="00D22876" w:rsidRDefault="00D22876" w:rsidP="00D22876">
      <w:r>
        <w:t>Дата выдачи, срок действия заключения</w:t>
      </w:r>
    </w:p>
    <w:p w:rsidR="00D22876" w:rsidRDefault="00D22876" w:rsidP="00D22876">
      <w:r>
        <w:tab/>
      </w:r>
    </w:p>
    <w:p w:rsidR="00D22876" w:rsidRDefault="00D22876" w:rsidP="00D22876"/>
    <w:p w:rsidR="00D22876" w:rsidRDefault="00D22876" w:rsidP="00D22876">
      <w:r>
        <w:t>Срок действия заключения</w:t>
      </w:r>
    </w:p>
    <w:p w:rsidR="00D22876" w:rsidRDefault="00D22876" w:rsidP="00D22876">
      <w:r>
        <w:tab/>
      </w:r>
    </w:p>
    <w:p w:rsidR="00D22876" w:rsidRDefault="00D22876" w:rsidP="00D22876"/>
    <w:p w:rsidR="00D22876" w:rsidRDefault="00D22876" w:rsidP="00D22876">
      <w:r>
        <w:t>Юридический адрес, телефон держателя заключения</w:t>
      </w:r>
    </w:p>
    <w:p w:rsidR="00D22876" w:rsidRDefault="00D22876" w:rsidP="00D22876">
      <w:r>
        <w:tab/>
      </w:r>
    </w:p>
    <w:p w:rsidR="00D22876" w:rsidRDefault="00D22876" w:rsidP="00D22876"/>
    <w:p w:rsidR="00D22876" w:rsidRDefault="00D22876" w:rsidP="00D22876">
      <w:r>
        <w:lastRenderedPageBreak/>
        <w:t>Адрес объекта деятельности держателя заключения</w:t>
      </w:r>
    </w:p>
    <w:p w:rsidR="00D22876" w:rsidRDefault="00D22876" w:rsidP="00D22876">
      <w:r>
        <w:tab/>
      </w:r>
    </w:p>
    <w:p w:rsidR="00D22876" w:rsidRDefault="00D22876" w:rsidP="00D22876"/>
    <w:p w:rsidR="00D22876" w:rsidRDefault="00D22876" w:rsidP="00D22876">
      <w:r>
        <w:t>Область соответствия государственным стандартам</w:t>
      </w:r>
    </w:p>
    <w:p w:rsidR="00D22876" w:rsidRDefault="00D22876" w:rsidP="00D22876">
      <w:r>
        <w:tab/>
      </w:r>
    </w:p>
    <w:p w:rsidR="00D22876" w:rsidRDefault="00D22876" w:rsidP="00D22876"/>
    <w:p w:rsidR="00D22876" w:rsidRDefault="00D22876" w:rsidP="00D22876">
      <w:r>
        <w:t>Сведения о проведении инспектирования</w:t>
      </w:r>
    </w:p>
    <w:p w:rsidR="00D22876" w:rsidRDefault="00D22876" w:rsidP="00D22876">
      <w:r>
        <w:tab/>
      </w:r>
    </w:p>
    <w:p w:rsidR="00D22876" w:rsidRDefault="00D22876" w:rsidP="00D22876"/>
    <w:p w:rsidR="00D22876" w:rsidRDefault="00D22876" w:rsidP="00D22876">
      <w:r>
        <w:t>Сведения о приостановлении и отзыве заключения</w:t>
      </w:r>
    </w:p>
    <w:p w:rsidR="00D22876" w:rsidRDefault="00D22876" w:rsidP="00D22876"/>
    <w:p w:rsidR="00D22876" w:rsidRDefault="00D22876" w:rsidP="00D22876">
      <w:r>
        <w:t>Дата проведения</w:t>
      </w:r>
    </w:p>
    <w:p w:rsidR="00D22876" w:rsidRDefault="00D22876" w:rsidP="00D22876">
      <w:r>
        <w:tab/>
      </w:r>
    </w:p>
    <w:p w:rsidR="00D22876" w:rsidRDefault="00D22876" w:rsidP="00D22876"/>
    <w:p w:rsidR="009049B7" w:rsidRDefault="00D22876" w:rsidP="00D22876">
      <w:proofErr w:type="spellStart"/>
      <w:r>
        <w:t>Резул</w:t>
      </w:r>
      <w:proofErr w:type="gramStart"/>
      <w:r>
        <w:t>ь</w:t>
      </w:r>
      <w:proofErr w:type="spellEnd"/>
      <w:r>
        <w:t>-</w:t>
      </w:r>
      <w:proofErr w:type="gramEnd"/>
      <w:r>
        <w:t xml:space="preserve"> таты</w:t>
      </w:r>
    </w:p>
    <w:sectPr w:rsidR="0090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76"/>
    <w:rsid w:val="009049B7"/>
    <w:rsid w:val="00D2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EB9C8-1D50-4A96-8C45-9EB4F0110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4662</Words>
  <Characters>26575</Characters>
  <Application>Microsoft Office Word</Application>
  <DocSecurity>0</DocSecurity>
  <Lines>221</Lines>
  <Paragraphs>62</Paragraphs>
  <ScaleCrop>false</ScaleCrop>
  <Company/>
  <LinksUpToDate>false</LinksUpToDate>
  <CharactersWithSpaces>31175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2016-05-06T10:35:00Z</dcterms:created>
  <dcterms:modified xsi:type="dcterms:W3CDTF">2016-05-06T10:43:00Z</dcterms:modified>
</cp:coreProperties>
</file>